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D97D0" w14:textId="77777777" w:rsidR="005E0072" w:rsidRPr="00DD749C" w:rsidRDefault="00286E96">
      <w:pPr>
        <w:rPr>
          <w:b/>
        </w:rPr>
      </w:pPr>
      <w:r w:rsidRPr="00DD749C">
        <w:rPr>
          <w:b/>
        </w:rPr>
        <w:t>Änderungsanträge der DL zum Zukunftsprogramm</w:t>
      </w:r>
    </w:p>
    <w:p w14:paraId="67F5DBC1" w14:textId="77777777" w:rsidR="00286E96" w:rsidRDefault="00286E96"/>
    <w:tbl>
      <w:tblPr>
        <w:tblStyle w:val="Tabellenraster"/>
        <w:tblW w:w="0" w:type="auto"/>
        <w:tblLook w:val="04A0" w:firstRow="1" w:lastRow="0" w:firstColumn="1" w:lastColumn="0" w:noHBand="0" w:noVBand="1"/>
      </w:tblPr>
      <w:tblGrid>
        <w:gridCol w:w="538"/>
        <w:gridCol w:w="2727"/>
        <w:gridCol w:w="951"/>
        <w:gridCol w:w="4835"/>
        <w:gridCol w:w="4836"/>
      </w:tblGrid>
      <w:tr w:rsidR="00CB0AE5" w14:paraId="73A8F898" w14:textId="77777777" w:rsidTr="00CB0AE5">
        <w:tc>
          <w:tcPr>
            <w:tcW w:w="538" w:type="dxa"/>
          </w:tcPr>
          <w:p w14:paraId="5DFC691B" w14:textId="77777777" w:rsidR="00CB0AE5" w:rsidRDefault="00CB0AE5">
            <w:r>
              <w:t>ÄA</w:t>
            </w:r>
          </w:p>
        </w:tc>
        <w:tc>
          <w:tcPr>
            <w:tcW w:w="2727" w:type="dxa"/>
          </w:tcPr>
          <w:p w14:paraId="37592386" w14:textId="77777777" w:rsidR="00CB0AE5" w:rsidRDefault="00CB0AE5">
            <w:r>
              <w:t>Kapitel</w:t>
            </w:r>
          </w:p>
        </w:tc>
        <w:tc>
          <w:tcPr>
            <w:tcW w:w="951" w:type="dxa"/>
          </w:tcPr>
          <w:p w14:paraId="71B4A90A" w14:textId="77777777" w:rsidR="00CB0AE5" w:rsidRDefault="00CB0AE5">
            <w:r>
              <w:t>Seite</w:t>
            </w:r>
          </w:p>
        </w:tc>
        <w:tc>
          <w:tcPr>
            <w:tcW w:w="4835" w:type="dxa"/>
          </w:tcPr>
          <w:p w14:paraId="4B4C73F6" w14:textId="4BD21427" w:rsidR="00CB0AE5" w:rsidRPr="00F1166E" w:rsidRDefault="00200F7C">
            <w:r>
              <w:t>Auszüge aus dem Zukunftsprogramm</w:t>
            </w:r>
          </w:p>
        </w:tc>
        <w:tc>
          <w:tcPr>
            <w:tcW w:w="4836" w:type="dxa"/>
          </w:tcPr>
          <w:p w14:paraId="5106243C" w14:textId="7714CF6D" w:rsidR="00CB0AE5" w:rsidRPr="00F1166E" w:rsidRDefault="00200F7C">
            <w:r>
              <w:t>Änderungsanträge der DL 21</w:t>
            </w:r>
          </w:p>
        </w:tc>
      </w:tr>
      <w:tr w:rsidR="00CB0AE5" w14:paraId="3A1C2D41" w14:textId="77777777" w:rsidTr="00CB0AE5">
        <w:tc>
          <w:tcPr>
            <w:tcW w:w="538" w:type="dxa"/>
          </w:tcPr>
          <w:p w14:paraId="3455E784" w14:textId="5B266A66" w:rsidR="00CB0AE5" w:rsidRDefault="00CB0AE5">
            <w:r>
              <w:t>1</w:t>
            </w:r>
          </w:p>
        </w:tc>
        <w:tc>
          <w:tcPr>
            <w:tcW w:w="2727" w:type="dxa"/>
            <w:vMerge w:val="restart"/>
          </w:tcPr>
          <w:p w14:paraId="5E9F7603" w14:textId="77777777" w:rsidR="00CB0AE5" w:rsidRDefault="00CB0AE5">
            <w:r>
              <w:t>2.4. Zukunftsmission IV – Update für die Gesundheit</w:t>
            </w:r>
          </w:p>
        </w:tc>
        <w:tc>
          <w:tcPr>
            <w:tcW w:w="951" w:type="dxa"/>
          </w:tcPr>
          <w:p w14:paraId="267F40BC" w14:textId="77777777" w:rsidR="00CB0AE5" w:rsidRDefault="00CB0AE5">
            <w:r>
              <w:t>S. 22</w:t>
            </w:r>
          </w:p>
        </w:tc>
        <w:tc>
          <w:tcPr>
            <w:tcW w:w="4835" w:type="dxa"/>
          </w:tcPr>
          <w:p w14:paraId="7807E2B0" w14:textId="77777777" w:rsidR="00CB0AE5" w:rsidRPr="00F1166E" w:rsidRDefault="00CB0AE5" w:rsidP="00286E96"/>
          <w:p w14:paraId="1E79591A" w14:textId="029DBA7C" w:rsidR="00CB0AE5" w:rsidRPr="00F1166E" w:rsidRDefault="00CB0AE5" w:rsidP="00286E96">
            <w:r w:rsidRPr="00F1166E">
              <w:t>37 Der öffentliche Gesundheitsdienst braucht bessere</w:t>
            </w:r>
          </w:p>
          <w:p w14:paraId="67AB3678" w14:textId="77777777" w:rsidR="00CB0AE5" w:rsidRPr="00F1166E" w:rsidRDefault="00CB0AE5" w:rsidP="00286E96"/>
          <w:p w14:paraId="20652D8C" w14:textId="77777777" w:rsidR="00CB0AE5" w:rsidRPr="00F1166E" w:rsidRDefault="00CB0AE5" w:rsidP="00286E96"/>
          <w:p w14:paraId="2F84C9DB" w14:textId="77777777" w:rsidR="00CB0AE5" w:rsidRPr="00F1166E" w:rsidRDefault="00CB0AE5" w:rsidP="00286E96"/>
          <w:p w14:paraId="113A850A" w14:textId="77777777" w:rsidR="00CB0AE5" w:rsidRPr="00F1166E" w:rsidRDefault="00CB0AE5" w:rsidP="00286E96"/>
          <w:p w14:paraId="02702685" w14:textId="77777777" w:rsidR="00CB0AE5" w:rsidRPr="00F1166E" w:rsidRDefault="00CB0AE5" w:rsidP="00286E96"/>
          <w:p w14:paraId="5BB1AB52" w14:textId="77777777" w:rsidR="00CB0AE5" w:rsidRPr="00F1166E" w:rsidRDefault="00CB0AE5" w:rsidP="00286E96"/>
          <w:p w14:paraId="6CD250AF" w14:textId="77777777" w:rsidR="00CB0AE5" w:rsidRPr="00F1166E" w:rsidRDefault="00CB0AE5" w:rsidP="00286E96"/>
          <w:p w14:paraId="2F9E59CD" w14:textId="718391DF" w:rsidR="00CB0AE5" w:rsidRPr="00F1166E" w:rsidRDefault="00CB0AE5" w:rsidP="00286E96"/>
          <w:p w14:paraId="5F8009FA" w14:textId="4E0BA04C" w:rsidR="00CB0AE5" w:rsidRPr="00F1166E" w:rsidRDefault="00CB0AE5" w:rsidP="00286E96"/>
          <w:p w14:paraId="2F1173B4" w14:textId="77777777" w:rsidR="00CB0AE5" w:rsidRPr="00F1166E" w:rsidRDefault="00CB0AE5" w:rsidP="00286E96"/>
          <w:p w14:paraId="1F158E1D" w14:textId="77777777" w:rsidR="00CB0AE5" w:rsidRPr="00F1166E" w:rsidRDefault="00CB0AE5" w:rsidP="00286E96"/>
          <w:p w14:paraId="0B34CD27" w14:textId="68E7C8F7" w:rsidR="00CB0AE5" w:rsidRPr="00F1166E" w:rsidRDefault="00CB0AE5" w:rsidP="00286E96">
            <w:r w:rsidRPr="00F1166E">
              <w:t>38 Rahmenbedingungen, eine bessere Ausstattung, auch mit Blick auf die digitale</w:t>
            </w:r>
          </w:p>
          <w:p w14:paraId="38E29872" w14:textId="290E9F4B" w:rsidR="00CB0AE5" w:rsidRPr="00F1166E" w:rsidRDefault="00CB0AE5" w:rsidP="00286E96">
            <w:r w:rsidRPr="00F1166E">
              <w:t xml:space="preserve">39 Infrastruktur – Hardware ebenso wie Software, und eine konkurrenzfähige </w:t>
            </w:r>
            <w:proofErr w:type="spellStart"/>
            <w:r w:rsidRPr="00F1166E">
              <w:t>Vergütung</w:t>
            </w:r>
            <w:proofErr w:type="spellEnd"/>
            <w:r w:rsidRPr="00F1166E">
              <w:t>.</w:t>
            </w:r>
          </w:p>
        </w:tc>
        <w:tc>
          <w:tcPr>
            <w:tcW w:w="4836" w:type="dxa"/>
          </w:tcPr>
          <w:p w14:paraId="32606FE3" w14:textId="0FD7F312" w:rsidR="00CB0AE5" w:rsidRPr="00F1166E" w:rsidRDefault="00CB0AE5" w:rsidP="00286E96">
            <w:pPr>
              <w:rPr>
                <w:b/>
              </w:rPr>
            </w:pPr>
            <w:r w:rsidRPr="00F1166E">
              <w:rPr>
                <w:b/>
              </w:rPr>
              <w:t>Einfügungen:</w:t>
            </w:r>
          </w:p>
          <w:p w14:paraId="0D69F5F1" w14:textId="77777777" w:rsidR="00CB0AE5" w:rsidRPr="00F1166E" w:rsidRDefault="00CB0AE5" w:rsidP="00814392">
            <w:r w:rsidRPr="00F1166E">
              <w:t xml:space="preserve">37 Der öffentliche Gesundheitsdienst </w:t>
            </w:r>
            <w:r w:rsidRPr="00F1166E">
              <w:rPr>
                <w:color w:val="FF0000"/>
              </w:rPr>
              <w:t xml:space="preserve">ist als starke nicht gewinnorientierte Säule des Gesundheitswesens auszubauen und bedarfsgerecht zu finanzieren. Auch im ärztlichen Bereich muss Personal aufgebaut und die Tätigkeit attraktiv gemacht werden. Der ÖGD muss sich auf Forschung und Ausbildungsaktivität an den Universitäten im Bereich der „Public Health“ stützen können. Dies ist u.a. mit Mitteln des Bundes zu fördern. Der öffentliche Gesundheitsdienst </w:t>
            </w:r>
            <w:r w:rsidRPr="00F1166E">
              <w:t xml:space="preserve">braucht </w:t>
            </w:r>
            <w:r w:rsidRPr="00F1166E">
              <w:rPr>
                <w:color w:val="FF0000"/>
              </w:rPr>
              <w:t xml:space="preserve">zudem </w:t>
            </w:r>
            <w:r w:rsidRPr="00F1166E">
              <w:t xml:space="preserve">bessere </w:t>
            </w:r>
          </w:p>
          <w:p w14:paraId="6C17C22D" w14:textId="6681231E" w:rsidR="00CB0AE5" w:rsidRPr="00F1166E" w:rsidRDefault="00CB0AE5" w:rsidP="00814392">
            <w:r w:rsidRPr="00F1166E">
              <w:t xml:space="preserve">38 Rahmenbedingungen, eine bessere Ausstattung, auch mit Blick auf die digitale </w:t>
            </w:r>
          </w:p>
          <w:p w14:paraId="79FB55EC" w14:textId="137AE109" w:rsidR="00CB0AE5" w:rsidRPr="00F1166E" w:rsidRDefault="00CB0AE5" w:rsidP="00814392">
            <w:r w:rsidRPr="00F1166E">
              <w:t xml:space="preserve">39 Infrastruktur – Hardware ebenso wie Software, und eine konkurrenzfähige </w:t>
            </w:r>
            <w:proofErr w:type="spellStart"/>
            <w:r w:rsidRPr="00F1166E">
              <w:t>Vergütung</w:t>
            </w:r>
            <w:proofErr w:type="spellEnd"/>
            <w:r w:rsidRPr="00F1166E">
              <w:t xml:space="preserve">“ </w:t>
            </w:r>
          </w:p>
        </w:tc>
      </w:tr>
      <w:tr w:rsidR="00CB0AE5" w14:paraId="349CEDDF" w14:textId="77777777" w:rsidTr="00CB0AE5">
        <w:tc>
          <w:tcPr>
            <w:tcW w:w="538" w:type="dxa"/>
          </w:tcPr>
          <w:p w14:paraId="064EBD66" w14:textId="3D40C1EA" w:rsidR="00CB0AE5" w:rsidRDefault="00CB0AE5" w:rsidP="00FE6A90">
            <w:r>
              <w:t>2</w:t>
            </w:r>
          </w:p>
        </w:tc>
        <w:tc>
          <w:tcPr>
            <w:tcW w:w="2727" w:type="dxa"/>
            <w:vMerge/>
          </w:tcPr>
          <w:p w14:paraId="15C4AE00" w14:textId="77777777" w:rsidR="00CB0AE5" w:rsidRDefault="00CB0AE5" w:rsidP="00FE6A90"/>
        </w:tc>
        <w:tc>
          <w:tcPr>
            <w:tcW w:w="951" w:type="dxa"/>
          </w:tcPr>
          <w:p w14:paraId="3553F577" w14:textId="77777777" w:rsidR="00CB0AE5" w:rsidRDefault="00CB0AE5" w:rsidP="00FE6A90">
            <w:r>
              <w:t>S. 22</w:t>
            </w:r>
          </w:p>
        </w:tc>
        <w:tc>
          <w:tcPr>
            <w:tcW w:w="4835" w:type="dxa"/>
          </w:tcPr>
          <w:p w14:paraId="60F66777" w14:textId="0FF57988" w:rsidR="00CB0AE5" w:rsidRPr="00200F7C" w:rsidRDefault="00200F7C" w:rsidP="001A4A89">
            <w:pPr>
              <w:rPr>
                <w:b/>
                <w:bCs/>
              </w:rPr>
            </w:pPr>
            <w:r w:rsidRPr="00200F7C">
              <w:rPr>
                <w:b/>
                <w:bCs/>
              </w:rPr>
              <w:t>Streichung:</w:t>
            </w:r>
          </w:p>
          <w:p w14:paraId="4F2C9AC9" w14:textId="13EF5E03" w:rsidR="00CB0AE5" w:rsidRPr="00F1166E" w:rsidRDefault="00CB0AE5" w:rsidP="001A4A89">
            <w:r w:rsidRPr="00F1166E">
              <w:t>58 Der Staat muss deshalb sicherstellen, dass die Leistungen der</w:t>
            </w:r>
          </w:p>
          <w:p w14:paraId="6BAF8469" w14:textId="77777777" w:rsidR="00CB0AE5" w:rsidRPr="00200F7C" w:rsidRDefault="00CB0AE5" w:rsidP="001A4A89">
            <w:pPr>
              <w:rPr>
                <w:strike/>
              </w:rPr>
            </w:pPr>
            <w:r w:rsidRPr="00F1166E">
              <w:t xml:space="preserve">59 Gesundheitsversorgung den </w:t>
            </w:r>
            <w:proofErr w:type="spellStart"/>
            <w:r w:rsidRPr="00F1166E">
              <w:t>Bedürfnissen</w:t>
            </w:r>
            <w:proofErr w:type="spellEnd"/>
            <w:r w:rsidRPr="00F1166E">
              <w:t xml:space="preserve"> derer entsprechen, die sie benötigen. </w:t>
            </w:r>
            <w:r w:rsidRPr="00200F7C">
              <w:rPr>
                <w:strike/>
              </w:rPr>
              <w:t>Gute</w:t>
            </w:r>
          </w:p>
          <w:p w14:paraId="4536C5CE" w14:textId="77777777" w:rsidR="00CB0AE5" w:rsidRPr="00200F7C" w:rsidRDefault="00CB0AE5" w:rsidP="001A4A89">
            <w:pPr>
              <w:rPr>
                <w:strike/>
              </w:rPr>
            </w:pPr>
            <w:r w:rsidRPr="00200F7C">
              <w:rPr>
                <w:strike/>
              </w:rPr>
              <w:t xml:space="preserve">60 Arbeitsbedingungen und </w:t>
            </w:r>
            <w:proofErr w:type="spellStart"/>
            <w:r w:rsidRPr="00200F7C">
              <w:rPr>
                <w:strike/>
              </w:rPr>
              <w:t>vernünftige</w:t>
            </w:r>
            <w:proofErr w:type="spellEnd"/>
            <w:r w:rsidRPr="00200F7C">
              <w:rPr>
                <w:strike/>
              </w:rPr>
              <w:t xml:space="preserve"> Löhne in der Pflege sind </w:t>
            </w:r>
            <w:proofErr w:type="spellStart"/>
            <w:r w:rsidRPr="00200F7C">
              <w:rPr>
                <w:strike/>
              </w:rPr>
              <w:t>dafür</w:t>
            </w:r>
            <w:proofErr w:type="spellEnd"/>
            <w:r w:rsidRPr="00200F7C">
              <w:rPr>
                <w:strike/>
              </w:rPr>
              <w:t xml:space="preserve"> eine wichtige</w:t>
            </w:r>
          </w:p>
          <w:p w14:paraId="38A27277" w14:textId="77777777" w:rsidR="00CB0AE5" w:rsidRPr="00200F7C" w:rsidRDefault="00CB0AE5" w:rsidP="001A4A89">
            <w:pPr>
              <w:rPr>
                <w:strike/>
              </w:rPr>
            </w:pPr>
            <w:r w:rsidRPr="00200F7C">
              <w:rPr>
                <w:strike/>
              </w:rPr>
              <w:t>61 Grundlage.</w:t>
            </w:r>
          </w:p>
          <w:p w14:paraId="7471A29E" w14:textId="77777777" w:rsidR="00CB0AE5" w:rsidRPr="00200F7C" w:rsidRDefault="00CB0AE5" w:rsidP="00160F08">
            <w:pPr>
              <w:rPr>
                <w:strike/>
              </w:rPr>
            </w:pPr>
            <w:r w:rsidRPr="00200F7C">
              <w:rPr>
                <w:strike/>
              </w:rPr>
              <w:lastRenderedPageBreak/>
              <w:t>62 Professionelle Pflege ist ein höchst anspruchsvoller Beruf. Gute Arbeitsbedingungen</w:t>
            </w:r>
          </w:p>
          <w:p w14:paraId="3EA05E0B" w14:textId="77777777" w:rsidR="00CB0AE5" w:rsidRPr="00200F7C" w:rsidRDefault="00CB0AE5" w:rsidP="00160F08">
            <w:pPr>
              <w:rPr>
                <w:strike/>
              </w:rPr>
            </w:pPr>
            <w:r w:rsidRPr="00200F7C">
              <w:rPr>
                <w:strike/>
              </w:rPr>
              <w:t xml:space="preserve">63 und </w:t>
            </w:r>
            <w:proofErr w:type="spellStart"/>
            <w:r w:rsidRPr="00200F7C">
              <w:rPr>
                <w:strike/>
              </w:rPr>
              <w:t>vernünftige</w:t>
            </w:r>
            <w:proofErr w:type="spellEnd"/>
            <w:r w:rsidRPr="00200F7C">
              <w:rPr>
                <w:strike/>
              </w:rPr>
              <w:t xml:space="preserve"> Löhne sind </w:t>
            </w:r>
          </w:p>
          <w:p w14:paraId="488400F5" w14:textId="77777777" w:rsidR="00CB0AE5" w:rsidRPr="00200F7C" w:rsidRDefault="00CB0AE5" w:rsidP="00160F08">
            <w:pPr>
              <w:rPr>
                <w:strike/>
              </w:rPr>
            </w:pPr>
          </w:p>
          <w:p w14:paraId="3D8B451D" w14:textId="77777777" w:rsidR="00CB0AE5" w:rsidRPr="00200F7C" w:rsidRDefault="00CB0AE5" w:rsidP="00160F08">
            <w:pPr>
              <w:rPr>
                <w:strike/>
              </w:rPr>
            </w:pPr>
          </w:p>
          <w:p w14:paraId="1A674A33" w14:textId="6A94BB2D" w:rsidR="00CB0AE5" w:rsidRPr="00F1166E" w:rsidRDefault="00CB0AE5" w:rsidP="00160F08">
            <w:pPr>
              <w:rPr>
                <w:color w:val="000000" w:themeColor="text1"/>
              </w:rPr>
            </w:pPr>
          </w:p>
          <w:p w14:paraId="66DD8BAE" w14:textId="5C448659" w:rsidR="00CB0AE5" w:rsidRPr="00F1166E" w:rsidRDefault="00CB0AE5" w:rsidP="00160F08">
            <w:pPr>
              <w:rPr>
                <w:color w:val="000000" w:themeColor="text1"/>
              </w:rPr>
            </w:pPr>
          </w:p>
          <w:p w14:paraId="4BE2F300" w14:textId="5C912BB4" w:rsidR="00CB0AE5" w:rsidRPr="00F1166E" w:rsidRDefault="00CB0AE5" w:rsidP="00160F08">
            <w:pPr>
              <w:rPr>
                <w:color w:val="000000" w:themeColor="text1"/>
              </w:rPr>
            </w:pPr>
          </w:p>
          <w:p w14:paraId="48467706" w14:textId="52510AD4" w:rsidR="00CB0AE5" w:rsidRPr="00F1166E" w:rsidRDefault="00CB0AE5" w:rsidP="00160F08">
            <w:pPr>
              <w:rPr>
                <w:color w:val="000000" w:themeColor="text1"/>
              </w:rPr>
            </w:pPr>
          </w:p>
          <w:p w14:paraId="0A194534" w14:textId="06809BBC" w:rsidR="00CB0AE5" w:rsidRPr="00F1166E" w:rsidRDefault="00CB0AE5" w:rsidP="00160F08">
            <w:pPr>
              <w:rPr>
                <w:color w:val="000000" w:themeColor="text1"/>
              </w:rPr>
            </w:pPr>
          </w:p>
          <w:p w14:paraId="0EE3257C" w14:textId="3B21C3A3" w:rsidR="00CB0AE5" w:rsidRPr="00F1166E" w:rsidRDefault="00CB0AE5" w:rsidP="00160F08">
            <w:pPr>
              <w:rPr>
                <w:color w:val="000000" w:themeColor="text1"/>
              </w:rPr>
            </w:pPr>
          </w:p>
          <w:p w14:paraId="195B29E5" w14:textId="77777777" w:rsidR="00CB0AE5" w:rsidRPr="00F1166E" w:rsidRDefault="00CB0AE5" w:rsidP="00160F08">
            <w:pPr>
              <w:rPr>
                <w:color w:val="000000" w:themeColor="text1"/>
              </w:rPr>
            </w:pPr>
          </w:p>
          <w:p w14:paraId="2408301D" w14:textId="6A3BCFE3" w:rsidR="00CB0AE5" w:rsidRPr="00F1166E" w:rsidRDefault="00CB0AE5" w:rsidP="00160F08">
            <w:pPr>
              <w:rPr>
                <w:color w:val="FF0000"/>
              </w:rPr>
            </w:pPr>
            <w:r w:rsidRPr="00F1166E">
              <w:rPr>
                <w:color w:val="000000" w:themeColor="text1"/>
              </w:rPr>
              <w:t xml:space="preserve">63 </w:t>
            </w:r>
            <w:proofErr w:type="spellStart"/>
            <w:r w:rsidRPr="00F1166E">
              <w:rPr>
                <w:color w:val="000000" w:themeColor="text1"/>
              </w:rPr>
              <w:t>dafür</w:t>
            </w:r>
            <w:proofErr w:type="spellEnd"/>
            <w:r w:rsidRPr="00F1166E">
              <w:rPr>
                <w:color w:val="000000" w:themeColor="text1"/>
              </w:rPr>
              <w:t xml:space="preserve"> eine wichtige Grundlage.</w:t>
            </w:r>
          </w:p>
          <w:p w14:paraId="4576D697" w14:textId="77777777" w:rsidR="00CB0AE5" w:rsidRPr="00F1166E" w:rsidRDefault="00CB0AE5" w:rsidP="001A4A89">
            <w:pPr>
              <w:rPr>
                <w:color w:val="000000" w:themeColor="text1"/>
              </w:rPr>
            </w:pPr>
            <w:r w:rsidRPr="00F1166E">
              <w:rPr>
                <w:color w:val="000000" w:themeColor="text1"/>
              </w:rPr>
              <w:t>Maßnahmen zur Überwindung</w:t>
            </w:r>
          </w:p>
          <w:p w14:paraId="208F3C98" w14:textId="7B1341E8" w:rsidR="00CB0AE5" w:rsidRPr="00F1166E" w:rsidRDefault="00CB0AE5" w:rsidP="001A4A89">
            <w:pPr>
              <w:rPr>
                <w:color w:val="000000" w:themeColor="text1"/>
              </w:rPr>
            </w:pPr>
            <w:r w:rsidRPr="00F1166E">
              <w:rPr>
                <w:color w:val="000000" w:themeColor="text1"/>
              </w:rPr>
              <w:t xml:space="preserve">64 des Personalmangels </w:t>
            </w:r>
            <w:proofErr w:type="spellStart"/>
            <w:r w:rsidRPr="00F1166E">
              <w:rPr>
                <w:color w:val="000000" w:themeColor="text1"/>
              </w:rPr>
              <w:t>dürfen</w:t>
            </w:r>
            <w:proofErr w:type="spellEnd"/>
            <w:r w:rsidRPr="00F1166E">
              <w:rPr>
                <w:color w:val="000000" w:themeColor="text1"/>
              </w:rPr>
              <w:t xml:space="preserve"> nicht dazu </w:t>
            </w:r>
            <w:proofErr w:type="spellStart"/>
            <w:r w:rsidRPr="00F1166E">
              <w:rPr>
                <w:color w:val="000000" w:themeColor="text1"/>
              </w:rPr>
              <w:t>führen</w:t>
            </w:r>
            <w:proofErr w:type="spellEnd"/>
            <w:r w:rsidRPr="00F1166E">
              <w:rPr>
                <w:color w:val="000000" w:themeColor="text1"/>
              </w:rPr>
              <w:t xml:space="preserve">, dass die Stellen in der Pflege </w:t>
            </w:r>
          </w:p>
          <w:p w14:paraId="41DF824E" w14:textId="45EC97FA" w:rsidR="00CB0AE5" w:rsidRPr="00F1166E" w:rsidRDefault="00CB0AE5" w:rsidP="001A4A89">
            <w:r w:rsidRPr="00F1166E">
              <w:rPr>
                <w:color w:val="000000" w:themeColor="text1"/>
              </w:rPr>
              <w:t>65 abgewertet werden.</w:t>
            </w:r>
          </w:p>
        </w:tc>
        <w:tc>
          <w:tcPr>
            <w:tcW w:w="4836" w:type="dxa"/>
          </w:tcPr>
          <w:p w14:paraId="56EC4C7C" w14:textId="013D73DC" w:rsidR="00CB0AE5" w:rsidRPr="00F1166E" w:rsidRDefault="00200F7C" w:rsidP="001A4A89">
            <w:pPr>
              <w:rPr>
                <w:b/>
              </w:rPr>
            </w:pPr>
            <w:r>
              <w:rPr>
                <w:b/>
              </w:rPr>
              <w:lastRenderedPageBreak/>
              <w:t>Ersetzen</w:t>
            </w:r>
            <w:r w:rsidR="00CB0AE5" w:rsidRPr="00F1166E">
              <w:rPr>
                <w:b/>
              </w:rPr>
              <w:t xml:space="preserve">: </w:t>
            </w:r>
          </w:p>
          <w:p w14:paraId="3B42F744" w14:textId="2C391D9C" w:rsidR="00CB0AE5" w:rsidRPr="00F1166E" w:rsidRDefault="00CB0AE5" w:rsidP="00FB117E">
            <w:pPr>
              <w:rPr>
                <w:color w:val="000000" w:themeColor="text1"/>
              </w:rPr>
            </w:pPr>
            <w:r w:rsidRPr="00F1166E">
              <w:rPr>
                <w:color w:val="000000" w:themeColor="text1"/>
              </w:rPr>
              <w:t>58 Der Staat muss deshalb sicherstellen, dass die Leistungen der</w:t>
            </w:r>
          </w:p>
          <w:p w14:paraId="0926C5E8" w14:textId="24BEEBBA" w:rsidR="00CB0AE5" w:rsidRPr="00F1166E" w:rsidRDefault="00CB0AE5" w:rsidP="00FB117E">
            <w:pPr>
              <w:rPr>
                <w:color w:val="000000" w:themeColor="text1"/>
              </w:rPr>
            </w:pPr>
            <w:r w:rsidRPr="00F1166E">
              <w:rPr>
                <w:color w:val="000000" w:themeColor="text1"/>
              </w:rPr>
              <w:t xml:space="preserve">59 Gesundheitsversorgung den </w:t>
            </w:r>
            <w:proofErr w:type="spellStart"/>
            <w:r w:rsidRPr="00F1166E">
              <w:rPr>
                <w:color w:val="000000" w:themeColor="text1"/>
              </w:rPr>
              <w:t>Bedürfnissen</w:t>
            </w:r>
            <w:proofErr w:type="spellEnd"/>
            <w:r w:rsidRPr="00F1166E">
              <w:rPr>
                <w:color w:val="000000" w:themeColor="text1"/>
              </w:rPr>
              <w:t xml:space="preserve"> derer entsprechen, die sie benötigen.</w:t>
            </w:r>
          </w:p>
          <w:p w14:paraId="26783B81" w14:textId="3A57CFF0" w:rsidR="00CB0AE5" w:rsidRPr="00F1166E" w:rsidRDefault="00CB0AE5" w:rsidP="001A4A89">
            <w:pPr>
              <w:rPr>
                <w:color w:val="FF0000"/>
              </w:rPr>
            </w:pPr>
            <w:r w:rsidRPr="00F1166E">
              <w:rPr>
                <w:color w:val="FF0000"/>
              </w:rPr>
              <w:t xml:space="preserve">Dazu werden wir die Schließung von Krankenhäusern sowie die weitere Privatisierung und Kommerzialisierung von Gesundheit und Pflege stoppen. </w:t>
            </w:r>
            <w:r w:rsidRPr="00F1166E">
              <w:rPr>
                <w:color w:val="FF0000"/>
              </w:rPr>
              <w:lastRenderedPageBreak/>
              <w:t>Stattdessen werden wir den schwierigen, aber notwendigen Weg zur Re-Kommunalisierung und verpflichtenden Gemeinwohlorientierung privatisierter Krankenhäuser und Pflegeeinrichtungen aufnehmen.</w:t>
            </w:r>
          </w:p>
          <w:p w14:paraId="261C8D52" w14:textId="77777777" w:rsidR="00CB0AE5" w:rsidRPr="00F1166E" w:rsidRDefault="00CB0AE5" w:rsidP="00FB117E">
            <w:pPr>
              <w:rPr>
                <w:color w:val="FF0000"/>
              </w:rPr>
            </w:pPr>
            <w:r w:rsidRPr="00F1166E">
              <w:rPr>
                <w:color w:val="FF0000"/>
              </w:rPr>
              <w:t xml:space="preserve">Der seit langem bestehende Pflegenotstand muss zügig und mit aller Kraft überwunden werden. Ein neuer bundesweiter allgemein-verbindlicher Tarifvertrag mit guten Arbeitsbedingungen und deutlich höheren Löhnen in der Pflege ist </w:t>
            </w:r>
          </w:p>
          <w:p w14:paraId="747A318A" w14:textId="77777777" w:rsidR="00CB0AE5" w:rsidRPr="00F1166E" w:rsidRDefault="00CB0AE5" w:rsidP="00FB117E">
            <w:pPr>
              <w:rPr>
                <w:color w:val="000000" w:themeColor="text1"/>
              </w:rPr>
            </w:pPr>
            <w:r w:rsidRPr="00F1166E">
              <w:rPr>
                <w:color w:val="000000" w:themeColor="text1"/>
              </w:rPr>
              <w:t xml:space="preserve">63 </w:t>
            </w:r>
            <w:proofErr w:type="spellStart"/>
            <w:r w:rsidRPr="00F1166E">
              <w:rPr>
                <w:color w:val="000000" w:themeColor="text1"/>
              </w:rPr>
              <w:t>dafür</w:t>
            </w:r>
            <w:proofErr w:type="spellEnd"/>
            <w:r w:rsidRPr="00F1166E">
              <w:rPr>
                <w:color w:val="000000" w:themeColor="text1"/>
              </w:rPr>
              <w:t xml:space="preserve"> eine wichtige Grundlage. Maßnahmen zur Überwindung </w:t>
            </w:r>
          </w:p>
          <w:p w14:paraId="6641D0B2" w14:textId="77777777" w:rsidR="00CB0AE5" w:rsidRPr="00F1166E" w:rsidRDefault="00CB0AE5" w:rsidP="00FB117E">
            <w:pPr>
              <w:rPr>
                <w:color w:val="000000" w:themeColor="text1"/>
              </w:rPr>
            </w:pPr>
            <w:r w:rsidRPr="00F1166E">
              <w:rPr>
                <w:color w:val="000000" w:themeColor="text1"/>
              </w:rPr>
              <w:t xml:space="preserve">64 des Personalmangels </w:t>
            </w:r>
            <w:proofErr w:type="spellStart"/>
            <w:r w:rsidRPr="00F1166E">
              <w:rPr>
                <w:color w:val="000000" w:themeColor="text1"/>
              </w:rPr>
              <w:t>dürfen</w:t>
            </w:r>
            <w:proofErr w:type="spellEnd"/>
            <w:r w:rsidRPr="00F1166E">
              <w:rPr>
                <w:color w:val="000000" w:themeColor="text1"/>
              </w:rPr>
              <w:t xml:space="preserve"> nicht dazu </w:t>
            </w:r>
            <w:proofErr w:type="spellStart"/>
            <w:r w:rsidRPr="00F1166E">
              <w:rPr>
                <w:color w:val="000000" w:themeColor="text1"/>
              </w:rPr>
              <w:t>führen</w:t>
            </w:r>
            <w:proofErr w:type="spellEnd"/>
            <w:r w:rsidRPr="00F1166E">
              <w:rPr>
                <w:color w:val="000000" w:themeColor="text1"/>
              </w:rPr>
              <w:t xml:space="preserve">, dass die Stellen in der Pflege </w:t>
            </w:r>
          </w:p>
          <w:p w14:paraId="6D8F7C35" w14:textId="5F9B41EA" w:rsidR="00CB0AE5" w:rsidRPr="00F1166E" w:rsidRDefault="00CB0AE5" w:rsidP="00FB117E">
            <w:pPr>
              <w:rPr>
                <w:color w:val="000000" w:themeColor="text1"/>
              </w:rPr>
            </w:pPr>
            <w:r w:rsidRPr="00F1166E">
              <w:rPr>
                <w:color w:val="000000" w:themeColor="text1"/>
              </w:rPr>
              <w:t>65 abgewertet werden.</w:t>
            </w:r>
          </w:p>
        </w:tc>
      </w:tr>
      <w:tr w:rsidR="00CB0AE5" w14:paraId="0E69FB74" w14:textId="77777777" w:rsidTr="00CB0AE5">
        <w:tc>
          <w:tcPr>
            <w:tcW w:w="538" w:type="dxa"/>
          </w:tcPr>
          <w:p w14:paraId="035E5E28" w14:textId="7C780F14" w:rsidR="00CB0AE5" w:rsidRDefault="00CB0AE5" w:rsidP="00FE6A90">
            <w:r>
              <w:lastRenderedPageBreak/>
              <w:t>3</w:t>
            </w:r>
          </w:p>
        </w:tc>
        <w:tc>
          <w:tcPr>
            <w:tcW w:w="2727" w:type="dxa"/>
            <w:vMerge/>
          </w:tcPr>
          <w:p w14:paraId="564EC559" w14:textId="77777777" w:rsidR="00CB0AE5" w:rsidRDefault="00CB0AE5" w:rsidP="00FE6A90"/>
        </w:tc>
        <w:tc>
          <w:tcPr>
            <w:tcW w:w="951" w:type="dxa"/>
          </w:tcPr>
          <w:p w14:paraId="26F5D69A" w14:textId="77777777" w:rsidR="00CB0AE5" w:rsidRDefault="00CB0AE5" w:rsidP="00FE6A90">
            <w:r>
              <w:t>S. 22</w:t>
            </w:r>
          </w:p>
        </w:tc>
        <w:tc>
          <w:tcPr>
            <w:tcW w:w="4835" w:type="dxa"/>
          </w:tcPr>
          <w:p w14:paraId="54F0320E" w14:textId="55754D53" w:rsidR="00CB0AE5" w:rsidRPr="00F1166E" w:rsidRDefault="00200F7C" w:rsidP="00FE6A90">
            <w:pPr>
              <w:rPr>
                <w:b/>
              </w:rPr>
            </w:pPr>
            <w:r>
              <w:rPr>
                <w:b/>
              </w:rPr>
              <w:t>Streichung:</w:t>
            </w:r>
          </w:p>
          <w:p w14:paraId="6E50CAD3" w14:textId="77777777" w:rsidR="00CB0AE5" w:rsidRPr="00F1166E" w:rsidRDefault="00CB0AE5" w:rsidP="00C0639E">
            <w:r w:rsidRPr="00F1166E">
              <w:t xml:space="preserve">65 Wir wollen die </w:t>
            </w:r>
            <w:r w:rsidRPr="00200F7C">
              <w:rPr>
                <w:strike/>
              </w:rPr>
              <w:t>Renditeorientierung</w:t>
            </w:r>
            <w:r w:rsidRPr="00200F7C">
              <w:t xml:space="preserve"> im Gesundheitswesen </w:t>
            </w:r>
            <w:r w:rsidRPr="00200F7C">
              <w:rPr>
                <w:strike/>
              </w:rPr>
              <w:t>begrenzen</w:t>
            </w:r>
            <w:r w:rsidRPr="00F1166E">
              <w:t>,</w:t>
            </w:r>
          </w:p>
          <w:p w14:paraId="2C81F89D" w14:textId="77777777" w:rsidR="00CB0AE5" w:rsidRPr="00F1166E" w:rsidRDefault="00CB0AE5" w:rsidP="00C0639E">
            <w:r w:rsidRPr="00F1166E">
              <w:t>66 denn sie wirkt sich negativ auf die Versorgung der Patient*innen und die</w:t>
            </w:r>
          </w:p>
          <w:p w14:paraId="4EEB5B4C" w14:textId="112B7189" w:rsidR="00CB0AE5" w:rsidRPr="00F1166E" w:rsidRDefault="00CB0AE5" w:rsidP="00C0639E">
            <w:r w:rsidRPr="00F1166E">
              <w:t>67 Arbeitsbedingungen der Beschäftigten aus.</w:t>
            </w:r>
          </w:p>
        </w:tc>
        <w:tc>
          <w:tcPr>
            <w:tcW w:w="4836" w:type="dxa"/>
          </w:tcPr>
          <w:p w14:paraId="47F2FAA0" w14:textId="1946110F" w:rsidR="00CB0AE5" w:rsidRPr="00F1166E" w:rsidRDefault="00CB0AE5" w:rsidP="00FE6A90">
            <w:r w:rsidRPr="00F1166E">
              <w:rPr>
                <w:b/>
              </w:rPr>
              <w:t>Ersetz</w:t>
            </w:r>
            <w:r w:rsidR="00200F7C">
              <w:rPr>
                <w:b/>
              </w:rPr>
              <w:t>en</w:t>
            </w:r>
            <w:r w:rsidRPr="00F1166E">
              <w:rPr>
                <w:b/>
              </w:rPr>
              <w:t>:</w:t>
            </w:r>
          </w:p>
          <w:p w14:paraId="00B465B8" w14:textId="77777777" w:rsidR="00CB0AE5" w:rsidRPr="00F1166E" w:rsidRDefault="00CB0AE5" w:rsidP="00E45495">
            <w:r w:rsidRPr="00F1166E">
              <w:t xml:space="preserve">65 Wir wollen die </w:t>
            </w:r>
            <w:r w:rsidRPr="00F1166E">
              <w:rPr>
                <w:color w:val="FF0000"/>
              </w:rPr>
              <w:t xml:space="preserve">Kommerzialisierung </w:t>
            </w:r>
            <w:r w:rsidRPr="00F1166E">
              <w:t xml:space="preserve">im Gesundheitswesen </w:t>
            </w:r>
            <w:r w:rsidRPr="00F1166E">
              <w:rPr>
                <w:color w:val="FF0000"/>
              </w:rPr>
              <w:t>beenden</w:t>
            </w:r>
            <w:r w:rsidRPr="00F1166E">
              <w:t xml:space="preserve">, </w:t>
            </w:r>
          </w:p>
          <w:p w14:paraId="46909EDC" w14:textId="77777777" w:rsidR="00CB0AE5" w:rsidRPr="00F1166E" w:rsidRDefault="00CB0AE5" w:rsidP="00E45495">
            <w:r w:rsidRPr="00F1166E">
              <w:t xml:space="preserve">66 denn sie wirkt sich negativ auf die Versorgung der Patient*innen und die </w:t>
            </w:r>
          </w:p>
          <w:p w14:paraId="0AE50127" w14:textId="548D29FD" w:rsidR="00CB0AE5" w:rsidRPr="00F1166E" w:rsidRDefault="00CB0AE5" w:rsidP="00E45495">
            <w:r w:rsidRPr="00F1166E">
              <w:t>67 Arbeitsbedingungen der Beschäftigten aus.</w:t>
            </w:r>
          </w:p>
        </w:tc>
      </w:tr>
      <w:tr w:rsidR="00CB0AE5" w14:paraId="5CDDEA54" w14:textId="77777777" w:rsidTr="00CB0AE5">
        <w:tc>
          <w:tcPr>
            <w:tcW w:w="538" w:type="dxa"/>
          </w:tcPr>
          <w:p w14:paraId="2A9F213A" w14:textId="3602ED61" w:rsidR="00CB0AE5" w:rsidRDefault="00CB0AE5" w:rsidP="009615E2">
            <w:r>
              <w:t>8</w:t>
            </w:r>
          </w:p>
        </w:tc>
        <w:tc>
          <w:tcPr>
            <w:tcW w:w="2727" w:type="dxa"/>
          </w:tcPr>
          <w:p w14:paraId="35CA83F0" w14:textId="77777777" w:rsidR="00CB0AE5" w:rsidRDefault="00CB0AE5" w:rsidP="009615E2">
            <w:r>
              <w:t>4.3. Demokratie erweitern</w:t>
            </w:r>
          </w:p>
        </w:tc>
        <w:tc>
          <w:tcPr>
            <w:tcW w:w="951" w:type="dxa"/>
          </w:tcPr>
          <w:p w14:paraId="35346E2C" w14:textId="77777777" w:rsidR="00CB0AE5" w:rsidRDefault="00CB0AE5" w:rsidP="009615E2">
            <w:r>
              <w:t>S. 75-76</w:t>
            </w:r>
          </w:p>
        </w:tc>
        <w:tc>
          <w:tcPr>
            <w:tcW w:w="4835" w:type="dxa"/>
          </w:tcPr>
          <w:p w14:paraId="11410707" w14:textId="7395330C" w:rsidR="00CB0AE5" w:rsidRPr="00F1166E" w:rsidRDefault="00200F7C" w:rsidP="009615E2">
            <w:pPr>
              <w:rPr>
                <w:b/>
                <w:color w:val="000000" w:themeColor="text1"/>
              </w:rPr>
            </w:pPr>
            <w:r>
              <w:rPr>
                <w:b/>
                <w:color w:val="000000" w:themeColor="text1"/>
              </w:rPr>
              <w:t>Streichung:</w:t>
            </w:r>
          </w:p>
          <w:p w14:paraId="57A0FAF2" w14:textId="4CA065DF" w:rsidR="00CB0AE5" w:rsidRPr="00F1166E" w:rsidRDefault="00CB0AE5" w:rsidP="004D66A0">
            <w:pPr>
              <w:rPr>
                <w:color w:val="000000" w:themeColor="text1"/>
              </w:rPr>
            </w:pPr>
            <w:r w:rsidRPr="00F1166E">
              <w:rPr>
                <w:color w:val="000000" w:themeColor="text1"/>
              </w:rPr>
              <w:t xml:space="preserve">19 Wir setzen uns </w:t>
            </w:r>
            <w:proofErr w:type="spellStart"/>
            <w:r w:rsidRPr="00F1166E">
              <w:rPr>
                <w:color w:val="000000" w:themeColor="text1"/>
              </w:rPr>
              <w:t>für</w:t>
            </w:r>
            <w:proofErr w:type="spellEnd"/>
            <w:r w:rsidRPr="00F1166E">
              <w:rPr>
                <w:color w:val="000000" w:themeColor="text1"/>
              </w:rPr>
              <w:t xml:space="preserve"> europäische</w:t>
            </w:r>
          </w:p>
          <w:p w14:paraId="55C809AD" w14:textId="77777777" w:rsidR="00CB0AE5" w:rsidRPr="00F1166E" w:rsidRDefault="00CB0AE5" w:rsidP="004D66A0">
            <w:pPr>
              <w:rPr>
                <w:color w:val="000000" w:themeColor="text1"/>
              </w:rPr>
            </w:pPr>
            <w:r w:rsidRPr="00F1166E">
              <w:rPr>
                <w:color w:val="000000" w:themeColor="text1"/>
              </w:rPr>
              <w:t>20 Regelungen ein, um strafbare Online-Hassreden effektiv zu bekämpfen und werden</w:t>
            </w:r>
          </w:p>
          <w:p w14:paraId="76282409" w14:textId="77777777" w:rsidR="00CB0AE5" w:rsidRPr="00F1166E" w:rsidRDefault="00CB0AE5" w:rsidP="004D66A0">
            <w:pPr>
              <w:rPr>
                <w:color w:val="000000" w:themeColor="text1"/>
              </w:rPr>
            </w:pPr>
            <w:r w:rsidRPr="00F1166E">
              <w:rPr>
                <w:color w:val="000000" w:themeColor="text1"/>
              </w:rPr>
              <w:t xml:space="preserve">21 europäische </w:t>
            </w:r>
            <w:proofErr w:type="spellStart"/>
            <w:r w:rsidRPr="00F1166E">
              <w:rPr>
                <w:color w:val="000000" w:themeColor="text1"/>
              </w:rPr>
              <w:t>Frühwarnsysteme</w:t>
            </w:r>
            <w:proofErr w:type="spellEnd"/>
            <w:r w:rsidRPr="00F1166E">
              <w:rPr>
                <w:color w:val="000000" w:themeColor="text1"/>
              </w:rPr>
              <w:t xml:space="preserve"> gegen Desinformationskampagnen ausbauen.</w:t>
            </w:r>
          </w:p>
          <w:p w14:paraId="7CFB6693" w14:textId="77777777" w:rsidR="00CB0AE5" w:rsidRPr="00200F7C" w:rsidRDefault="00CB0AE5" w:rsidP="004D66A0">
            <w:pPr>
              <w:rPr>
                <w:strike/>
              </w:rPr>
            </w:pPr>
            <w:r w:rsidRPr="00200F7C">
              <w:rPr>
                <w:strike/>
              </w:rPr>
              <w:lastRenderedPageBreak/>
              <w:t xml:space="preserve">22 Wir stehen </w:t>
            </w:r>
            <w:proofErr w:type="spellStart"/>
            <w:r w:rsidRPr="00200F7C">
              <w:rPr>
                <w:strike/>
              </w:rPr>
              <w:t>für</w:t>
            </w:r>
            <w:proofErr w:type="spellEnd"/>
            <w:r w:rsidRPr="00200F7C">
              <w:rPr>
                <w:strike/>
              </w:rPr>
              <w:t xml:space="preserve"> eine humanitäre und solidarische</w:t>
            </w:r>
            <w:r w:rsidRPr="00200F7C">
              <w:rPr>
                <w:b/>
                <w:strike/>
              </w:rPr>
              <w:t xml:space="preserve"> </w:t>
            </w:r>
            <w:r w:rsidRPr="00200F7C">
              <w:rPr>
                <w:strike/>
              </w:rPr>
              <w:t xml:space="preserve">Asyl- und </w:t>
            </w:r>
            <w:proofErr w:type="spellStart"/>
            <w:r w:rsidRPr="00200F7C">
              <w:rPr>
                <w:strike/>
              </w:rPr>
              <w:t>Flüchtlingspolitik</w:t>
            </w:r>
            <w:proofErr w:type="spellEnd"/>
            <w:r w:rsidRPr="00200F7C">
              <w:rPr>
                <w:strike/>
              </w:rPr>
              <w:t xml:space="preserve"> in der</w:t>
            </w:r>
          </w:p>
          <w:p w14:paraId="539B189A" w14:textId="77777777" w:rsidR="00CB0AE5" w:rsidRPr="00200F7C" w:rsidRDefault="00CB0AE5" w:rsidP="004D66A0">
            <w:pPr>
              <w:rPr>
                <w:strike/>
              </w:rPr>
            </w:pPr>
            <w:r w:rsidRPr="00200F7C">
              <w:rPr>
                <w:strike/>
              </w:rPr>
              <w:t>23 Europäischen Union. Deshalb werden wir ein funktionsfähiges Europäisches Asylsystem</w:t>
            </w:r>
          </w:p>
          <w:p w14:paraId="000BA7E3" w14:textId="77777777" w:rsidR="00CB0AE5" w:rsidRPr="00200F7C" w:rsidRDefault="00CB0AE5" w:rsidP="004D66A0">
            <w:pPr>
              <w:rPr>
                <w:strike/>
              </w:rPr>
            </w:pPr>
            <w:r w:rsidRPr="00200F7C">
              <w:rPr>
                <w:strike/>
              </w:rPr>
              <w:t>24 mit dem notwendigen Gleichgewicht zwischen Verantwortung und Solidarität</w:t>
            </w:r>
          </w:p>
          <w:p w14:paraId="5A345E12" w14:textId="77777777" w:rsidR="00CB0AE5" w:rsidRPr="00200F7C" w:rsidRDefault="00CB0AE5" w:rsidP="004D66A0">
            <w:pPr>
              <w:rPr>
                <w:strike/>
              </w:rPr>
            </w:pPr>
            <w:r w:rsidRPr="00200F7C">
              <w:rPr>
                <w:strike/>
              </w:rPr>
              <w:t xml:space="preserve">25 voranbringen, </w:t>
            </w:r>
            <w:proofErr w:type="gramStart"/>
            <w:r w:rsidRPr="00200F7C">
              <w:rPr>
                <w:strike/>
              </w:rPr>
              <w:t>das</w:t>
            </w:r>
            <w:proofErr w:type="gramEnd"/>
            <w:r w:rsidRPr="00200F7C">
              <w:rPr>
                <w:strike/>
              </w:rPr>
              <w:t xml:space="preserve"> eine Reform des Dublin-Systems beinhaltet und das Recht auf Asyl</w:t>
            </w:r>
          </w:p>
          <w:p w14:paraId="2609B1A2" w14:textId="77777777" w:rsidR="00CB0AE5" w:rsidRPr="00200F7C" w:rsidRDefault="00CB0AE5" w:rsidP="004D66A0">
            <w:pPr>
              <w:rPr>
                <w:strike/>
              </w:rPr>
            </w:pPr>
            <w:r w:rsidRPr="00200F7C">
              <w:rPr>
                <w:strike/>
              </w:rPr>
              <w:t>26 vollumfänglich wahrt und gewährt. Das Asylsystem soll weiter europäisiert und das</w:t>
            </w:r>
          </w:p>
          <w:p w14:paraId="5CF053D7" w14:textId="77777777" w:rsidR="00CB0AE5" w:rsidRPr="00200F7C" w:rsidRDefault="00CB0AE5" w:rsidP="004D66A0">
            <w:pPr>
              <w:rPr>
                <w:strike/>
              </w:rPr>
            </w:pPr>
            <w:r w:rsidRPr="00200F7C">
              <w:rPr>
                <w:strike/>
              </w:rPr>
              <w:t xml:space="preserve">27 Europäische </w:t>
            </w:r>
            <w:proofErr w:type="spellStart"/>
            <w:r w:rsidRPr="00200F7C">
              <w:rPr>
                <w:strike/>
              </w:rPr>
              <w:t>Unterstützungsbüro</w:t>
            </w:r>
            <w:proofErr w:type="spellEnd"/>
            <w:r w:rsidRPr="00200F7C">
              <w:rPr>
                <w:strike/>
              </w:rPr>
              <w:t xml:space="preserve"> </w:t>
            </w:r>
            <w:proofErr w:type="spellStart"/>
            <w:r w:rsidRPr="00200F7C">
              <w:rPr>
                <w:strike/>
              </w:rPr>
              <w:t>für</w:t>
            </w:r>
            <w:proofErr w:type="spellEnd"/>
            <w:r w:rsidRPr="00200F7C">
              <w:rPr>
                <w:strike/>
              </w:rPr>
              <w:t xml:space="preserve"> Asylfragen zu einer vollwertigen europäischen</w:t>
            </w:r>
          </w:p>
          <w:p w14:paraId="0ACD3D98" w14:textId="77777777" w:rsidR="00CB0AE5" w:rsidRPr="00200F7C" w:rsidRDefault="00CB0AE5" w:rsidP="004D66A0">
            <w:pPr>
              <w:rPr>
                <w:strike/>
              </w:rPr>
            </w:pPr>
            <w:r w:rsidRPr="00200F7C">
              <w:rPr>
                <w:strike/>
              </w:rPr>
              <w:t>28 Asylagentur ausgebaut werden.</w:t>
            </w:r>
          </w:p>
          <w:p w14:paraId="7EC0A590" w14:textId="77777777" w:rsidR="00CB0AE5" w:rsidRPr="00200F7C" w:rsidRDefault="00CB0AE5" w:rsidP="004D66A0">
            <w:pPr>
              <w:rPr>
                <w:strike/>
              </w:rPr>
            </w:pPr>
            <w:r w:rsidRPr="00200F7C">
              <w:rPr>
                <w:strike/>
              </w:rPr>
              <w:t xml:space="preserve">29 Wir werden die Genfer </w:t>
            </w:r>
            <w:proofErr w:type="spellStart"/>
            <w:r w:rsidRPr="00200F7C">
              <w:rPr>
                <w:strike/>
              </w:rPr>
              <w:t>Flüchtlingskonvention</w:t>
            </w:r>
            <w:proofErr w:type="spellEnd"/>
            <w:r w:rsidRPr="00200F7C">
              <w:rPr>
                <w:strike/>
              </w:rPr>
              <w:t xml:space="preserve"> verteidigen. </w:t>
            </w:r>
            <w:proofErr w:type="spellStart"/>
            <w:r w:rsidRPr="00200F7C">
              <w:rPr>
                <w:strike/>
              </w:rPr>
              <w:t>Pushbacks</w:t>
            </w:r>
            <w:proofErr w:type="spellEnd"/>
            <w:r w:rsidRPr="00200F7C">
              <w:rPr>
                <w:strike/>
              </w:rPr>
              <w:t xml:space="preserve"> sind eine</w:t>
            </w:r>
          </w:p>
          <w:p w14:paraId="3F9C921A" w14:textId="77777777" w:rsidR="00CB0AE5" w:rsidRPr="00200F7C" w:rsidRDefault="00CB0AE5" w:rsidP="004D66A0">
            <w:pPr>
              <w:rPr>
                <w:strike/>
              </w:rPr>
            </w:pPr>
            <w:r w:rsidRPr="00200F7C">
              <w:rPr>
                <w:strike/>
              </w:rPr>
              <w:t>30 eklatante Verletzung des Völkerrechts. Seenotrettung ist eine Verpflichtung aus dem</w:t>
            </w:r>
          </w:p>
          <w:p w14:paraId="749DD4F8" w14:textId="77777777" w:rsidR="00CB0AE5" w:rsidRPr="00200F7C" w:rsidRDefault="00CB0AE5" w:rsidP="004D66A0">
            <w:pPr>
              <w:rPr>
                <w:strike/>
              </w:rPr>
            </w:pPr>
            <w:r w:rsidRPr="00200F7C">
              <w:rPr>
                <w:strike/>
              </w:rPr>
              <w:t>31 internationalen Seerecht und darf nicht kriminalisiert werden. Im Rahmen eines</w:t>
            </w:r>
          </w:p>
          <w:p w14:paraId="66003304" w14:textId="77777777" w:rsidR="00CB0AE5" w:rsidRPr="00200F7C" w:rsidRDefault="00CB0AE5" w:rsidP="004D66A0">
            <w:pPr>
              <w:rPr>
                <w:strike/>
              </w:rPr>
            </w:pPr>
            <w:r w:rsidRPr="00200F7C">
              <w:rPr>
                <w:strike/>
              </w:rPr>
              <w:t>32 umfassenden Ansatzes sollten legale Migrationswege geschaffen und die Ursachen von</w:t>
            </w:r>
          </w:p>
          <w:p w14:paraId="30B20349" w14:textId="77777777" w:rsidR="00CB0AE5" w:rsidRPr="00200F7C" w:rsidRDefault="00CB0AE5" w:rsidP="004D66A0">
            <w:pPr>
              <w:rPr>
                <w:strike/>
              </w:rPr>
            </w:pPr>
            <w:r w:rsidRPr="00200F7C">
              <w:rPr>
                <w:strike/>
              </w:rPr>
              <w:t xml:space="preserve">33 Flucht und Vertreibung bekämpft werden. Wir werden eine </w:t>
            </w:r>
            <w:proofErr w:type="spellStart"/>
            <w:r w:rsidRPr="00200F7C">
              <w:rPr>
                <w:strike/>
              </w:rPr>
              <w:t>Brücke</w:t>
            </w:r>
            <w:proofErr w:type="spellEnd"/>
            <w:r w:rsidRPr="00200F7C">
              <w:rPr>
                <w:strike/>
              </w:rPr>
              <w:t xml:space="preserve"> zu lokalen Akteuren</w:t>
            </w:r>
          </w:p>
          <w:p w14:paraId="795FCDB6" w14:textId="77777777" w:rsidR="00CB0AE5" w:rsidRPr="00200F7C" w:rsidRDefault="00CB0AE5" w:rsidP="004D66A0">
            <w:pPr>
              <w:rPr>
                <w:strike/>
              </w:rPr>
            </w:pPr>
            <w:r w:rsidRPr="00200F7C">
              <w:rPr>
                <w:strike/>
              </w:rPr>
              <w:lastRenderedPageBreak/>
              <w:t>34 bauen und die Aufnahmebereitschaft von europäischen Kommunen und Städten fördern und</w:t>
            </w:r>
          </w:p>
          <w:p w14:paraId="6B29441C" w14:textId="3F183245" w:rsidR="00CB0AE5" w:rsidRPr="00200F7C" w:rsidRDefault="00CB0AE5" w:rsidP="004D66A0">
            <w:pPr>
              <w:rPr>
                <w:strike/>
              </w:rPr>
            </w:pPr>
            <w:r w:rsidRPr="00200F7C">
              <w:rPr>
                <w:strike/>
              </w:rPr>
              <w:t xml:space="preserve">35 </w:t>
            </w:r>
            <w:proofErr w:type="spellStart"/>
            <w:r w:rsidRPr="00200F7C">
              <w:rPr>
                <w:strike/>
              </w:rPr>
              <w:t>unterstützen</w:t>
            </w:r>
            <w:proofErr w:type="spellEnd"/>
            <w:r w:rsidRPr="00200F7C">
              <w:rPr>
                <w:strike/>
              </w:rPr>
              <w:t>.</w:t>
            </w:r>
          </w:p>
          <w:p w14:paraId="1E4D4627" w14:textId="15890BC7" w:rsidR="00F1166E" w:rsidRPr="00200F7C" w:rsidRDefault="00F1166E" w:rsidP="004D66A0">
            <w:pPr>
              <w:rPr>
                <w:strike/>
              </w:rPr>
            </w:pPr>
          </w:p>
          <w:p w14:paraId="4595A151" w14:textId="185A79F8" w:rsidR="00F1166E" w:rsidRDefault="00F1166E" w:rsidP="004D66A0">
            <w:pPr>
              <w:rPr>
                <w:color w:val="FF0000"/>
              </w:rPr>
            </w:pPr>
          </w:p>
          <w:p w14:paraId="6205D4E4" w14:textId="14C518B4" w:rsidR="00F1166E" w:rsidRDefault="00F1166E" w:rsidP="004D66A0">
            <w:pPr>
              <w:rPr>
                <w:color w:val="FF0000"/>
              </w:rPr>
            </w:pPr>
          </w:p>
          <w:p w14:paraId="68517E1D" w14:textId="19601EBD" w:rsidR="00F1166E" w:rsidRDefault="00F1166E" w:rsidP="004D66A0">
            <w:pPr>
              <w:rPr>
                <w:color w:val="FF0000"/>
              </w:rPr>
            </w:pPr>
          </w:p>
          <w:p w14:paraId="17880A56" w14:textId="59013844" w:rsidR="00F1166E" w:rsidRDefault="00F1166E" w:rsidP="004D66A0">
            <w:pPr>
              <w:rPr>
                <w:color w:val="FF0000"/>
              </w:rPr>
            </w:pPr>
          </w:p>
          <w:p w14:paraId="1ED87D4B" w14:textId="724B71FF" w:rsidR="00F1166E" w:rsidRDefault="00F1166E" w:rsidP="004D66A0">
            <w:pPr>
              <w:rPr>
                <w:color w:val="FF0000"/>
              </w:rPr>
            </w:pPr>
          </w:p>
          <w:p w14:paraId="536135FA" w14:textId="536098DA" w:rsidR="00F1166E" w:rsidRDefault="00F1166E" w:rsidP="004D66A0">
            <w:pPr>
              <w:rPr>
                <w:color w:val="FF0000"/>
              </w:rPr>
            </w:pPr>
          </w:p>
          <w:p w14:paraId="3BD4C5A7" w14:textId="6CAF6511" w:rsidR="00F1166E" w:rsidRDefault="00F1166E" w:rsidP="004D66A0">
            <w:pPr>
              <w:rPr>
                <w:color w:val="FF0000"/>
              </w:rPr>
            </w:pPr>
          </w:p>
          <w:p w14:paraId="1FC52F5E" w14:textId="6AB6FC17" w:rsidR="00F1166E" w:rsidRDefault="00F1166E" w:rsidP="004D66A0">
            <w:pPr>
              <w:rPr>
                <w:color w:val="FF0000"/>
              </w:rPr>
            </w:pPr>
          </w:p>
          <w:p w14:paraId="08F2017C" w14:textId="472FA094" w:rsidR="00F1166E" w:rsidRDefault="00F1166E" w:rsidP="004D66A0">
            <w:pPr>
              <w:rPr>
                <w:color w:val="FF0000"/>
              </w:rPr>
            </w:pPr>
          </w:p>
          <w:p w14:paraId="09301FE4" w14:textId="1644244E" w:rsidR="00F1166E" w:rsidRDefault="00F1166E" w:rsidP="004D66A0">
            <w:pPr>
              <w:rPr>
                <w:color w:val="FF0000"/>
              </w:rPr>
            </w:pPr>
          </w:p>
          <w:p w14:paraId="4F3179D6" w14:textId="381BD4BE" w:rsidR="00F1166E" w:rsidRDefault="00F1166E" w:rsidP="004D66A0">
            <w:pPr>
              <w:rPr>
                <w:color w:val="FF0000"/>
              </w:rPr>
            </w:pPr>
          </w:p>
          <w:p w14:paraId="1EBD5A3D" w14:textId="613B8823" w:rsidR="00F1166E" w:rsidRDefault="00F1166E" w:rsidP="004D66A0">
            <w:pPr>
              <w:rPr>
                <w:color w:val="FF0000"/>
              </w:rPr>
            </w:pPr>
          </w:p>
          <w:p w14:paraId="43E28679" w14:textId="644DAF0A" w:rsidR="00F1166E" w:rsidRDefault="00F1166E" w:rsidP="004D66A0">
            <w:pPr>
              <w:rPr>
                <w:color w:val="FF0000"/>
              </w:rPr>
            </w:pPr>
          </w:p>
          <w:p w14:paraId="1340FFBB" w14:textId="3F9F6E64" w:rsidR="00F1166E" w:rsidRDefault="00F1166E" w:rsidP="004D66A0">
            <w:pPr>
              <w:rPr>
                <w:color w:val="FF0000"/>
              </w:rPr>
            </w:pPr>
          </w:p>
          <w:p w14:paraId="625ADAC7" w14:textId="5287E613" w:rsidR="00F1166E" w:rsidRDefault="00F1166E" w:rsidP="004D66A0">
            <w:pPr>
              <w:rPr>
                <w:color w:val="FF0000"/>
              </w:rPr>
            </w:pPr>
          </w:p>
          <w:p w14:paraId="42924251" w14:textId="0006E7FC" w:rsidR="00F1166E" w:rsidRDefault="00F1166E" w:rsidP="004D66A0">
            <w:pPr>
              <w:rPr>
                <w:color w:val="FF0000"/>
              </w:rPr>
            </w:pPr>
          </w:p>
          <w:p w14:paraId="23FE57C2" w14:textId="6F798391" w:rsidR="00F1166E" w:rsidRDefault="00F1166E" w:rsidP="004D66A0">
            <w:pPr>
              <w:rPr>
                <w:color w:val="FF0000"/>
              </w:rPr>
            </w:pPr>
          </w:p>
          <w:p w14:paraId="23B95434" w14:textId="17E0128E" w:rsidR="00F1166E" w:rsidRDefault="00F1166E" w:rsidP="004D66A0">
            <w:pPr>
              <w:rPr>
                <w:color w:val="FF0000"/>
              </w:rPr>
            </w:pPr>
          </w:p>
          <w:p w14:paraId="0A3485E4" w14:textId="1C012710" w:rsidR="00F1166E" w:rsidRDefault="00F1166E" w:rsidP="004D66A0">
            <w:pPr>
              <w:rPr>
                <w:color w:val="FF0000"/>
              </w:rPr>
            </w:pPr>
          </w:p>
          <w:p w14:paraId="7344633B" w14:textId="219FC725" w:rsidR="00F1166E" w:rsidRDefault="00F1166E" w:rsidP="004D66A0">
            <w:pPr>
              <w:rPr>
                <w:color w:val="FF0000"/>
              </w:rPr>
            </w:pPr>
          </w:p>
          <w:p w14:paraId="09A7A1E6" w14:textId="7EFAA4A8" w:rsidR="00F1166E" w:rsidRDefault="00F1166E" w:rsidP="004D66A0">
            <w:pPr>
              <w:rPr>
                <w:color w:val="FF0000"/>
              </w:rPr>
            </w:pPr>
          </w:p>
          <w:p w14:paraId="708BB265" w14:textId="3A47C627" w:rsidR="00F1166E" w:rsidRDefault="00F1166E" w:rsidP="004D66A0">
            <w:pPr>
              <w:rPr>
                <w:color w:val="FF0000"/>
              </w:rPr>
            </w:pPr>
          </w:p>
          <w:p w14:paraId="6E898A93" w14:textId="2D962363" w:rsidR="00F1166E" w:rsidRDefault="00F1166E" w:rsidP="004D66A0">
            <w:pPr>
              <w:rPr>
                <w:color w:val="FF0000"/>
              </w:rPr>
            </w:pPr>
          </w:p>
          <w:p w14:paraId="73D85BB6" w14:textId="4E4351A6" w:rsidR="00F1166E" w:rsidRDefault="00F1166E" w:rsidP="004D66A0">
            <w:pPr>
              <w:rPr>
                <w:color w:val="FF0000"/>
              </w:rPr>
            </w:pPr>
          </w:p>
          <w:p w14:paraId="07A022F4" w14:textId="25698F5C" w:rsidR="00F1166E" w:rsidRDefault="00F1166E" w:rsidP="004D66A0">
            <w:pPr>
              <w:rPr>
                <w:color w:val="FF0000"/>
              </w:rPr>
            </w:pPr>
          </w:p>
          <w:p w14:paraId="5DAD700C" w14:textId="61B05BF7" w:rsidR="00F1166E" w:rsidRDefault="00F1166E" w:rsidP="004D66A0">
            <w:pPr>
              <w:rPr>
                <w:color w:val="FF0000"/>
              </w:rPr>
            </w:pPr>
          </w:p>
          <w:p w14:paraId="45C50A3E" w14:textId="3326BB80" w:rsidR="00F1166E" w:rsidRDefault="00F1166E" w:rsidP="004D66A0">
            <w:pPr>
              <w:rPr>
                <w:color w:val="FF0000"/>
              </w:rPr>
            </w:pPr>
          </w:p>
          <w:p w14:paraId="6FF3E235" w14:textId="7A39FABE" w:rsidR="00F1166E" w:rsidRDefault="00F1166E" w:rsidP="004D66A0">
            <w:pPr>
              <w:rPr>
                <w:color w:val="FF0000"/>
              </w:rPr>
            </w:pPr>
          </w:p>
          <w:p w14:paraId="1D555605" w14:textId="6DD1AF31" w:rsidR="00F1166E" w:rsidRDefault="00F1166E" w:rsidP="004D66A0">
            <w:pPr>
              <w:rPr>
                <w:color w:val="FF0000"/>
              </w:rPr>
            </w:pPr>
          </w:p>
          <w:p w14:paraId="203ADF8B" w14:textId="0D9E8AFA" w:rsidR="00F1166E" w:rsidRDefault="00F1166E" w:rsidP="004D66A0">
            <w:pPr>
              <w:rPr>
                <w:color w:val="FF0000"/>
              </w:rPr>
            </w:pPr>
          </w:p>
          <w:p w14:paraId="16464422" w14:textId="20B07F61" w:rsidR="00F1166E" w:rsidRDefault="00F1166E" w:rsidP="004D66A0">
            <w:pPr>
              <w:rPr>
                <w:color w:val="FF0000"/>
              </w:rPr>
            </w:pPr>
          </w:p>
          <w:p w14:paraId="2E137A77" w14:textId="77777777" w:rsidR="00F1166E" w:rsidRPr="00F1166E" w:rsidRDefault="00F1166E" w:rsidP="004D66A0">
            <w:pPr>
              <w:rPr>
                <w:color w:val="FF0000"/>
              </w:rPr>
            </w:pPr>
          </w:p>
          <w:p w14:paraId="2926D30B" w14:textId="77777777" w:rsidR="00CB0AE5" w:rsidRPr="00F1166E" w:rsidRDefault="00CB0AE5" w:rsidP="004D66A0">
            <w:pPr>
              <w:rPr>
                <w:color w:val="000000" w:themeColor="text1"/>
              </w:rPr>
            </w:pPr>
            <w:r w:rsidRPr="00F1166E">
              <w:rPr>
                <w:color w:val="000000" w:themeColor="text1"/>
              </w:rPr>
              <w:t xml:space="preserve">36 Wir setzen uns ein </w:t>
            </w:r>
            <w:proofErr w:type="spellStart"/>
            <w:r w:rsidRPr="00F1166E">
              <w:rPr>
                <w:color w:val="000000" w:themeColor="text1"/>
              </w:rPr>
              <w:t>für</w:t>
            </w:r>
            <w:proofErr w:type="spellEnd"/>
            <w:r w:rsidRPr="00F1166E">
              <w:rPr>
                <w:color w:val="000000" w:themeColor="text1"/>
              </w:rPr>
              <w:t xml:space="preserve"> eine EU-weite Ratifizierung der Istanbul-Konvention des</w:t>
            </w:r>
          </w:p>
          <w:p w14:paraId="517B23FD" w14:textId="77777777" w:rsidR="00CB0AE5" w:rsidRPr="00F1166E" w:rsidRDefault="00CB0AE5" w:rsidP="004D66A0">
            <w:pPr>
              <w:rPr>
                <w:color w:val="000000" w:themeColor="text1"/>
              </w:rPr>
            </w:pPr>
            <w:r w:rsidRPr="00F1166E">
              <w:rPr>
                <w:color w:val="000000" w:themeColor="text1"/>
              </w:rPr>
              <w:t>37 Europarats in allen Mitgliedsstaaten durch als verbindliche Rechtsnormen gegen Gewalt</w:t>
            </w:r>
          </w:p>
          <w:p w14:paraId="37B53EFD" w14:textId="7C207653" w:rsidR="00CB0AE5" w:rsidRPr="00F1166E" w:rsidRDefault="00CB0AE5" w:rsidP="004D66A0">
            <w:pPr>
              <w:rPr>
                <w:b/>
                <w:color w:val="000000" w:themeColor="text1"/>
              </w:rPr>
            </w:pPr>
            <w:r w:rsidRPr="00F1166E">
              <w:rPr>
                <w:color w:val="000000" w:themeColor="text1"/>
              </w:rPr>
              <w:t>38 an Frauen.</w:t>
            </w:r>
          </w:p>
        </w:tc>
        <w:tc>
          <w:tcPr>
            <w:tcW w:w="4836" w:type="dxa"/>
          </w:tcPr>
          <w:p w14:paraId="095FA09B" w14:textId="4EC96E63" w:rsidR="00CB0AE5" w:rsidRPr="00F1166E" w:rsidRDefault="00CB0AE5" w:rsidP="009615E2">
            <w:pPr>
              <w:rPr>
                <w:b/>
                <w:color w:val="000000" w:themeColor="text1"/>
              </w:rPr>
            </w:pPr>
            <w:r w:rsidRPr="00F1166E">
              <w:rPr>
                <w:b/>
                <w:color w:val="000000" w:themeColor="text1"/>
              </w:rPr>
              <w:lastRenderedPageBreak/>
              <w:t>Ersetz</w:t>
            </w:r>
            <w:r w:rsidR="00200F7C">
              <w:rPr>
                <w:b/>
                <w:color w:val="000000" w:themeColor="text1"/>
              </w:rPr>
              <w:t>en</w:t>
            </w:r>
            <w:r w:rsidRPr="00F1166E">
              <w:rPr>
                <w:b/>
                <w:color w:val="000000" w:themeColor="text1"/>
              </w:rPr>
              <w:t xml:space="preserve">: </w:t>
            </w:r>
          </w:p>
          <w:p w14:paraId="774C0C71" w14:textId="77777777" w:rsidR="00CB0AE5" w:rsidRPr="00F1166E" w:rsidRDefault="00CB0AE5" w:rsidP="00D111B7">
            <w:pPr>
              <w:rPr>
                <w:color w:val="000000" w:themeColor="text1"/>
              </w:rPr>
            </w:pPr>
            <w:r w:rsidRPr="00F1166E">
              <w:rPr>
                <w:color w:val="000000" w:themeColor="text1"/>
              </w:rPr>
              <w:t xml:space="preserve">19 Wir setzen uns </w:t>
            </w:r>
            <w:proofErr w:type="spellStart"/>
            <w:r w:rsidRPr="00F1166E">
              <w:rPr>
                <w:color w:val="000000" w:themeColor="text1"/>
              </w:rPr>
              <w:t>für</w:t>
            </w:r>
            <w:proofErr w:type="spellEnd"/>
            <w:r w:rsidRPr="00F1166E">
              <w:rPr>
                <w:color w:val="000000" w:themeColor="text1"/>
              </w:rPr>
              <w:t xml:space="preserve"> europäische </w:t>
            </w:r>
          </w:p>
          <w:p w14:paraId="05B9B833" w14:textId="77777777" w:rsidR="00CB0AE5" w:rsidRPr="00F1166E" w:rsidRDefault="00CB0AE5" w:rsidP="00D111B7">
            <w:pPr>
              <w:rPr>
                <w:color w:val="000000" w:themeColor="text1"/>
              </w:rPr>
            </w:pPr>
            <w:r w:rsidRPr="00F1166E">
              <w:rPr>
                <w:color w:val="000000" w:themeColor="text1"/>
              </w:rPr>
              <w:t xml:space="preserve">20 Regelungen ein, um strafbare Online-Hassreden effektiv zu bekämpfen und werden </w:t>
            </w:r>
          </w:p>
          <w:p w14:paraId="28A49B23" w14:textId="2D50898D" w:rsidR="00CB0AE5" w:rsidRPr="00F1166E" w:rsidRDefault="00CB0AE5" w:rsidP="00D111B7">
            <w:pPr>
              <w:rPr>
                <w:color w:val="000000" w:themeColor="text1"/>
              </w:rPr>
            </w:pPr>
            <w:r w:rsidRPr="00F1166E">
              <w:rPr>
                <w:color w:val="000000" w:themeColor="text1"/>
              </w:rPr>
              <w:t xml:space="preserve">21 europäische </w:t>
            </w:r>
            <w:proofErr w:type="spellStart"/>
            <w:r w:rsidRPr="00F1166E">
              <w:rPr>
                <w:color w:val="000000" w:themeColor="text1"/>
              </w:rPr>
              <w:t>Frühwarnsysteme</w:t>
            </w:r>
            <w:proofErr w:type="spellEnd"/>
            <w:r w:rsidRPr="00F1166E">
              <w:rPr>
                <w:color w:val="000000" w:themeColor="text1"/>
              </w:rPr>
              <w:t xml:space="preserve"> gegen Desinformationskampagnen ausbauen.</w:t>
            </w:r>
          </w:p>
          <w:p w14:paraId="5F8E5067" w14:textId="34A0FE20" w:rsidR="00CB0AE5" w:rsidRPr="00F1166E" w:rsidRDefault="00CB0AE5" w:rsidP="009615E2">
            <w:pPr>
              <w:rPr>
                <w:color w:val="FF0000"/>
              </w:rPr>
            </w:pPr>
            <w:r w:rsidRPr="00F1166E">
              <w:rPr>
                <w:color w:val="FF0000"/>
              </w:rPr>
              <w:lastRenderedPageBreak/>
              <w:t xml:space="preserve">Wir wollen alles </w:t>
            </w:r>
            <w:proofErr w:type="gramStart"/>
            <w:r w:rsidRPr="00F1166E">
              <w:rPr>
                <w:color w:val="FF0000"/>
              </w:rPr>
              <w:t>daran setzen</w:t>
            </w:r>
            <w:proofErr w:type="gramEnd"/>
            <w:r w:rsidRPr="00F1166E">
              <w:rPr>
                <w:color w:val="FF0000"/>
              </w:rPr>
              <w:t>, dass die Bundesrepublik ihren Teil dazu beiträgt, die 17 UN-Ziele für eine Nachhaltige Entwicklung zu verwirklichen, damit niemand mehr fliehen muss.</w:t>
            </w:r>
          </w:p>
          <w:p w14:paraId="71AF6C5C" w14:textId="77777777" w:rsidR="00CB0AE5" w:rsidRPr="00F1166E" w:rsidRDefault="00CB0AE5" w:rsidP="009615E2">
            <w:pPr>
              <w:rPr>
                <w:color w:val="FF0000"/>
              </w:rPr>
            </w:pPr>
            <w:r w:rsidRPr="00F1166E">
              <w:rPr>
                <w:color w:val="FF0000"/>
              </w:rPr>
              <w:t>Da dies noch nicht der Fall ist, kämpfen wir für eine humanitäre und solidarische Asyl- und Flüchtlingspolitik in Deutschland und der europäischen Union. Unsere Grundlage Orientierung dafür ist die vollumfängliche Anwendung des Grundrechts auf Asyl und der Genfer Flüchtlingskonvention.</w:t>
            </w:r>
          </w:p>
          <w:p w14:paraId="71DD09AB" w14:textId="5DB7F9EF" w:rsidR="00CB0AE5" w:rsidRPr="00F1166E" w:rsidRDefault="00CB0AE5" w:rsidP="009615E2">
            <w:pPr>
              <w:rPr>
                <w:color w:val="FF0000"/>
              </w:rPr>
            </w:pPr>
            <w:r w:rsidRPr="00F1166E">
              <w:rPr>
                <w:color w:val="FF0000"/>
              </w:rPr>
              <w:t>Abschiebungen lehnen wir ab, insbesondere in Konflikt- und Krisenregionen</w:t>
            </w:r>
            <w:r w:rsidRPr="00F1166E">
              <w:t xml:space="preserve">, </w:t>
            </w:r>
            <w:r w:rsidRPr="00F1166E">
              <w:rPr>
                <w:color w:val="FF0000"/>
              </w:rPr>
              <w:t>aber auch in EU-Staaten, in denen Geflüchteten menschenunwürdige Umstände drohen. Es muss ein Migrationsrecht geschaffenen werden, dass sich nicht vorwiegend an wirtschaftlichen Interessen Deutschlands, sondern auch an humanitären Interessen orientiert.</w:t>
            </w:r>
          </w:p>
          <w:p w14:paraId="47C8D5E3" w14:textId="77777777" w:rsidR="00CB0AE5" w:rsidRPr="00F1166E" w:rsidRDefault="00CB0AE5" w:rsidP="009615E2">
            <w:pPr>
              <w:rPr>
                <w:color w:val="FF0000"/>
              </w:rPr>
            </w:pPr>
            <w:r w:rsidRPr="00F1166E">
              <w:rPr>
                <w:color w:val="FF0000"/>
              </w:rPr>
              <w:t>Geflüchtete sind zügig dezentral unterzubringen und in der Wahrnehmung ihrer Rechte umfassen und unabhängig zu unterstützen; dafür muss es ausreichende öffentliche Förderung geben.</w:t>
            </w:r>
          </w:p>
          <w:p w14:paraId="7EC24D89" w14:textId="77777777" w:rsidR="00CB0AE5" w:rsidRPr="00F1166E" w:rsidRDefault="00CB0AE5" w:rsidP="009615E2">
            <w:pPr>
              <w:rPr>
                <w:color w:val="FF0000"/>
              </w:rPr>
            </w:pPr>
            <w:r w:rsidRPr="00F1166E">
              <w:rPr>
                <w:color w:val="FF0000"/>
              </w:rPr>
              <w:t xml:space="preserve">Wir wollen kurzfristig den Kommunen und Ländern die Aufnahme von Flüchtlingen ermöglichen. Wir wollen entsprechende </w:t>
            </w:r>
            <w:r w:rsidRPr="00F1166E">
              <w:rPr>
                <w:color w:val="FF0000"/>
              </w:rPr>
              <w:lastRenderedPageBreak/>
              <w:t xml:space="preserve">regionale Initiativen auch in anderen europäischen Ländern unterstützten. </w:t>
            </w:r>
          </w:p>
          <w:p w14:paraId="7F258C6F" w14:textId="77777777" w:rsidR="00CB0AE5" w:rsidRPr="00F1166E" w:rsidRDefault="00CB0AE5" w:rsidP="009615E2">
            <w:pPr>
              <w:rPr>
                <w:color w:val="FF0000"/>
              </w:rPr>
            </w:pPr>
            <w:r w:rsidRPr="00F1166E">
              <w:rPr>
                <w:color w:val="FF0000"/>
              </w:rPr>
              <w:t>Eine menschenrechtskonforme Flüchtlings- und Migrationspolitik muss wirksamen Rechtsschutz und Unterstützung für alle Flüchtenden gewährleisten. Schnellverfahren und Internierungen lehnen wir ab.</w:t>
            </w:r>
          </w:p>
          <w:p w14:paraId="5E896E57" w14:textId="77777777" w:rsidR="00CB0AE5" w:rsidRPr="00F1166E" w:rsidRDefault="00CB0AE5" w:rsidP="009615E2">
            <w:pPr>
              <w:rPr>
                <w:color w:val="FF0000"/>
              </w:rPr>
            </w:pPr>
            <w:r w:rsidRPr="00F1166E">
              <w:rPr>
                <w:color w:val="FF0000"/>
              </w:rPr>
              <w:t>Es müssen Fluchtwege geschaffen werden, auf denen Menschenleben nicht zusätzlich gefährdet werden. Wir wollen daher humanitäre Visa für legale Flucht- und Zugangswege nach Europa schaffen. Europäische „Hotspots“, wie die schrecklichen Lager auf Lesbos, müssen aufgelöst und die Menschen schnell aufgenommen werden.</w:t>
            </w:r>
          </w:p>
          <w:p w14:paraId="595AEEB9" w14:textId="77777777" w:rsidR="00CB0AE5" w:rsidRPr="00F1166E" w:rsidRDefault="00CB0AE5" w:rsidP="009615E2">
            <w:pPr>
              <w:rPr>
                <w:color w:val="FF0000"/>
              </w:rPr>
            </w:pPr>
            <w:r w:rsidRPr="00F1166E">
              <w:rPr>
                <w:color w:val="FF0000"/>
              </w:rPr>
              <w:t>Auf EU-Ebene muss ein faires Asylsystem geschaffen werden, dass von den Interessen der Flüchtlinge schützt und eine gerechte Zusammenarbeit in der EU perspektivisch ermöglicht. Dafür muss die Dublin-Konvention überarbeitet werden, um das Prinzip des Ersteinreiselandes und des sicheren Herkunfts- und Drittlandes zu überwinden. Migrationsdeals zulasten der Flüchtlinge, wie mit der Türkei und anderen Staaten an den Außengrenzen Europas, lehnen wir ab.</w:t>
            </w:r>
          </w:p>
          <w:p w14:paraId="4CC55100" w14:textId="23834A61" w:rsidR="00CB0AE5" w:rsidRPr="00F1166E" w:rsidRDefault="00CB0AE5" w:rsidP="009615E2">
            <w:pPr>
              <w:rPr>
                <w:rFonts w:cs="Arial"/>
                <w:color w:val="FF0000"/>
              </w:rPr>
            </w:pPr>
            <w:r w:rsidRPr="00F1166E">
              <w:rPr>
                <w:rFonts w:cs="Arial"/>
                <w:color w:val="FF0000"/>
              </w:rPr>
              <w:t xml:space="preserve">Die Kriminalisierung von NGO, insbesondere der Seenotrettung, muss beendet werden. Ein ziviles europäisches </w:t>
            </w:r>
            <w:r w:rsidRPr="00F1166E">
              <w:rPr>
                <w:rFonts w:cs="Arial"/>
                <w:color w:val="FF0000"/>
              </w:rPr>
              <w:lastRenderedPageBreak/>
              <w:t>Seenotrettungsprogramm muss geschaffen werden; Frontex ist aufzulösen. Eine Zusammenarbeit mit Drittstaaten, die darauf abzielt, Flucht zu verhindern, wie es beispielsweise bei der Kooperation der EU mit der sogenannten »Libyschen Küstenwache« zutrifft, lehnen wir ab.</w:t>
            </w:r>
          </w:p>
          <w:p w14:paraId="4F1AFFEE" w14:textId="77777777" w:rsidR="00CB0AE5" w:rsidRPr="00F1166E" w:rsidRDefault="00CB0AE5" w:rsidP="00D111B7">
            <w:pPr>
              <w:autoSpaceDE w:val="0"/>
              <w:autoSpaceDN w:val="0"/>
              <w:adjustRightInd w:val="0"/>
              <w:rPr>
                <w:rFonts w:cs="Arial"/>
                <w:color w:val="000000"/>
              </w:rPr>
            </w:pPr>
            <w:r w:rsidRPr="00F1166E">
              <w:rPr>
                <w:rFonts w:cs="Arial"/>
                <w:color w:val="000000"/>
              </w:rPr>
              <w:t xml:space="preserve">36 Wir setzen uns ein </w:t>
            </w:r>
            <w:proofErr w:type="spellStart"/>
            <w:r w:rsidRPr="00F1166E">
              <w:rPr>
                <w:rFonts w:cs="Arial"/>
                <w:color w:val="000000"/>
              </w:rPr>
              <w:t>für</w:t>
            </w:r>
            <w:proofErr w:type="spellEnd"/>
            <w:r w:rsidRPr="00F1166E">
              <w:rPr>
                <w:rFonts w:cs="Arial"/>
                <w:color w:val="000000"/>
              </w:rPr>
              <w:t xml:space="preserve"> eine EU-weite Ratifizierung der Istanbul-Konvention des </w:t>
            </w:r>
          </w:p>
          <w:p w14:paraId="7C71D35F" w14:textId="77777777" w:rsidR="00CB0AE5" w:rsidRPr="00F1166E" w:rsidRDefault="00CB0AE5" w:rsidP="00D111B7">
            <w:pPr>
              <w:autoSpaceDE w:val="0"/>
              <w:autoSpaceDN w:val="0"/>
              <w:adjustRightInd w:val="0"/>
              <w:rPr>
                <w:rFonts w:cs="Arial"/>
                <w:color w:val="000000"/>
              </w:rPr>
            </w:pPr>
            <w:r w:rsidRPr="00F1166E">
              <w:rPr>
                <w:rFonts w:cs="Arial"/>
                <w:color w:val="000000"/>
              </w:rPr>
              <w:t xml:space="preserve">37 Europarats in allen Mitgliedsstaaten durch als verbindliche Rechtsnormen gegen Gewalt </w:t>
            </w:r>
          </w:p>
          <w:p w14:paraId="1085175C" w14:textId="7D307948" w:rsidR="00CB0AE5" w:rsidRPr="00F1166E" w:rsidRDefault="00CB0AE5" w:rsidP="00D111B7">
            <w:pPr>
              <w:autoSpaceDE w:val="0"/>
              <w:autoSpaceDN w:val="0"/>
              <w:adjustRightInd w:val="0"/>
              <w:rPr>
                <w:rFonts w:cs="Arial"/>
                <w:color w:val="000000"/>
              </w:rPr>
            </w:pPr>
            <w:r w:rsidRPr="00F1166E">
              <w:rPr>
                <w:rFonts w:cs="Arial"/>
                <w:color w:val="000000"/>
              </w:rPr>
              <w:t>38 an Frauen.</w:t>
            </w:r>
          </w:p>
        </w:tc>
      </w:tr>
      <w:tr w:rsidR="00CB0AE5" w14:paraId="0273F44E" w14:textId="77777777" w:rsidTr="00CB0AE5">
        <w:tc>
          <w:tcPr>
            <w:tcW w:w="538" w:type="dxa"/>
          </w:tcPr>
          <w:p w14:paraId="57D3086E" w14:textId="01A2589C" w:rsidR="00CB0AE5" w:rsidRDefault="00CB0AE5" w:rsidP="009615E2">
            <w:r>
              <w:lastRenderedPageBreak/>
              <w:t>10</w:t>
            </w:r>
          </w:p>
        </w:tc>
        <w:tc>
          <w:tcPr>
            <w:tcW w:w="2727" w:type="dxa"/>
            <w:vMerge w:val="restart"/>
          </w:tcPr>
          <w:p w14:paraId="55F74E35" w14:textId="77777777" w:rsidR="00CB0AE5" w:rsidRDefault="00CB0AE5" w:rsidP="009615E2">
            <w:r>
              <w:t>4.5. Frieden sichern</w:t>
            </w:r>
          </w:p>
        </w:tc>
        <w:tc>
          <w:tcPr>
            <w:tcW w:w="951" w:type="dxa"/>
          </w:tcPr>
          <w:p w14:paraId="0B8036D3" w14:textId="77777777" w:rsidR="00CB0AE5" w:rsidRDefault="00CB0AE5" w:rsidP="009615E2">
            <w:r>
              <w:t>S. 80</w:t>
            </w:r>
          </w:p>
        </w:tc>
        <w:tc>
          <w:tcPr>
            <w:tcW w:w="4835" w:type="dxa"/>
          </w:tcPr>
          <w:p w14:paraId="40E20E0D" w14:textId="668B9090" w:rsidR="00CB0AE5" w:rsidRPr="00F1166E" w:rsidRDefault="00200F7C" w:rsidP="009615E2">
            <w:pPr>
              <w:rPr>
                <w:b/>
              </w:rPr>
            </w:pPr>
            <w:r>
              <w:rPr>
                <w:b/>
              </w:rPr>
              <w:t>Streichung:</w:t>
            </w:r>
          </w:p>
          <w:p w14:paraId="33C36755" w14:textId="77777777" w:rsidR="00CB0AE5" w:rsidRPr="00200F7C" w:rsidRDefault="00CB0AE5" w:rsidP="004D66A0">
            <w:pPr>
              <w:rPr>
                <w:strike/>
              </w:rPr>
            </w:pPr>
            <w:r w:rsidRPr="00200F7C">
              <w:rPr>
                <w:strike/>
              </w:rPr>
              <w:t>2 Wie in keiner anderen Partei gehören in der Sozialdemokratie internationale</w:t>
            </w:r>
          </w:p>
          <w:p w14:paraId="6A5FE910" w14:textId="77777777" w:rsidR="00CB0AE5" w:rsidRPr="00200F7C" w:rsidRDefault="00CB0AE5" w:rsidP="004D66A0">
            <w:pPr>
              <w:rPr>
                <w:strike/>
              </w:rPr>
            </w:pPr>
            <w:r w:rsidRPr="00200F7C">
              <w:rPr>
                <w:strike/>
              </w:rPr>
              <w:t>3 Solidarität, die universelle Geltung der Menschenrechte, Frieden und Dialog von</w:t>
            </w:r>
          </w:p>
          <w:p w14:paraId="7C7D0C0F" w14:textId="77777777" w:rsidR="00CB0AE5" w:rsidRPr="00200F7C" w:rsidRDefault="00CB0AE5" w:rsidP="004D66A0">
            <w:pPr>
              <w:rPr>
                <w:strike/>
              </w:rPr>
            </w:pPr>
            <w:r w:rsidRPr="00200F7C">
              <w:rPr>
                <w:strike/>
              </w:rPr>
              <w:t>4 Beginn an zum Grundverständnis unseres politischen Handelns.</w:t>
            </w:r>
          </w:p>
          <w:p w14:paraId="1132DDCD" w14:textId="77777777" w:rsidR="00CB0AE5" w:rsidRPr="00F1166E" w:rsidRDefault="00CB0AE5" w:rsidP="004D66A0"/>
          <w:p w14:paraId="5F72A31C" w14:textId="77777777" w:rsidR="00CB0AE5" w:rsidRPr="00F1166E" w:rsidRDefault="00CB0AE5" w:rsidP="004D66A0"/>
          <w:p w14:paraId="28907991" w14:textId="77777777" w:rsidR="00CB0AE5" w:rsidRPr="00F1166E" w:rsidRDefault="00CB0AE5" w:rsidP="004D66A0"/>
          <w:p w14:paraId="5D9B361B" w14:textId="77777777" w:rsidR="00CB0AE5" w:rsidRPr="00F1166E" w:rsidRDefault="00CB0AE5" w:rsidP="004D66A0"/>
          <w:p w14:paraId="526CA431" w14:textId="77777777" w:rsidR="00CB0AE5" w:rsidRPr="00F1166E" w:rsidRDefault="00CB0AE5" w:rsidP="004D66A0"/>
          <w:p w14:paraId="39361558" w14:textId="77777777" w:rsidR="00CB0AE5" w:rsidRPr="00F1166E" w:rsidRDefault="00CB0AE5" w:rsidP="004D66A0"/>
          <w:p w14:paraId="564A6939" w14:textId="77777777" w:rsidR="00CB0AE5" w:rsidRPr="00F1166E" w:rsidRDefault="00CB0AE5" w:rsidP="004D66A0"/>
          <w:p w14:paraId="25A5120D" w14:textId="77777777" w:rsidR="00CB0AE5" w:rsidRPr="00F1166E" w:rsidRDefault="00CB0AE5" w:rsidP="004D66A0"/>
          <w:p w14:paraId="795CCA43" w14:textId="77777777" w:rsidR="00CB0AE5" w:rsidRPr="00F1166E" w:rsidRDefault="00CB0AE5" w:rsidP="004D66A0"/>
          <w:p w14:paraId="5DBCB078" w14:textId="77777777" w:rsidR="00CB0AE5" w:rsidRPr="00F1166E" w:rsidRDefault="00CB0AE5" w:rsidP="004D66A0"/>
          <w:p w14:paraId="3FF3C5C6" w14:textId="77777777" w:rsidR="00CB0AE5" w:rsidRPr="00F1166E" w:rsidRDefault="00CB0AE5" w:rsidP="004D66A0"/>
          <w:p w14:paraId="7114ED8D" w14:textId="77777777" w:rsidR="00CB0AE5" w:rsidRPr="00F1166E" w:rsidRDefault="00CB0AE5" w:rsidP="004D66A0"/>
          <w:p w14:paraId="121EAF68" w14:textId="77777777" w:rsidR="00CB0AE5" w:rsidRPr="00F1166E" w:rsidRDefault="00CB0AE5" w:rsidP="004D66A0"/>
          <w:p w14:paraId="19E7FCDE" w14:textId="77777777" w:rsidR="00CB0AE5" w:rsidRPr="00F1166E" w:rsidRDefault="00CB0AE5" w:rsidP="004D66A0"/>
          <w:p w14:paraId="6DD9B064" w14:textId="1B7F0843" w:rsidR="00CB0AE5" w:rsidRDefault="00CB0AE5" w:rsidP="004D66A0"/>
          <w:p w14:paraId="736CA5F6" w14:textId="2A27D457" w:rsidR="00F1166E" w:rsidRDefault="00F1166E" w:rsidP="004D66A0"/>
          <w:p w14:paraId="5509DEC0" w14:textId="76B36116" w:rsidR="00F1166E" w:rsidRDefault="00F1166E" w:rsidP="004D66A0"/>
          <w:p w14:paraId="5AA07410" w14:textId="58917961" w:rsidR="00F1166E" w:rsidRDefault="00F1166E" w:rsidP="004D66A0"/>
          <w:p w14:paraId="5FEA69D5" w14:textId="3EEB0A4A" w:rsidR="00F1166E" w:rsidRDefault="00F1166E" w:rsidP="004D66A0"/>
          <w:p w14:paraId="59F680AA" w14:textId="60B2D40B" w:rsidR="00F1166E" w:rsidRDefault="00F1166E" w:rsidP="004D66A0"/>
          <w:p w14:paraId="477DA57A" w14:textId="3A422059" w:rsidR="00F1166E" w:rsidRDefault="00F1166E" w:rsidP="004D66A0"/>
          <w:p w14:paraId="15DFC6CF" w14:textId="77777777" w:rsidR="00F1166E" w:rsidRPr="00F1166E" w:rsidRDefault="00F1166E" w:rsidP="004D66A0"/>
          <w:p w14:paraId="6444A850" w14:textId="73DC84A5" w:rsidR="00CB0AE5" w:rsidRPr="00F1166E" w:rsidRDefault="00CB0AE5" w:rsidP="004D66A0">
            <w:r w:rsidRPr="00F1166E">
              <w:t>5 Im Rahmen des Europarats werden wir die Grundwerte der Demokratie, Menschenrechte und</w:t>
            </w:r>
          </w:p>
          <w:p w14:paraId="38F9F17C" w14:textId="77777777" w:rsidR="00CB0AE5" w:rsidRPr="00F1166E" w:rsidRDefault="00CB0AE5" w:rsidP="004D66A0">
            <w:r w:rsidRPr="00F1166E">
              <w:t xml:space="preserve">6 Rechtsstaatlichkeit </w:t>
            </w:r>
            <w:proofErr w:type="spellStart"/>
            <w:r w:rsidRPr="00F1166E">
              <w:t>schützen</w:t>
            </w:r>
            <w:proofErr w:type="spellEnd"/>
            <w:r w:rsidRPr="00F1166E">
              <w:t xml:space="preserve"> und den Europäischen Gerichtshof </w:t>
            </w:r>
            <w:proofErr w:type="spellStart"/>
            <w:r w:rsidRPr="00F1166E">
              <w:t>für</w:t>
            </w:r>
            <w:proofErr w:type="spellEnd"/>
            <w:r w:rsidRPr="00F1166E">
              <w:t xml:space="preserve"> Menschenrechte</w:t>
            </w:r>
          </w:p>
          <w:p w14:paraId="1AA36EB6" w14:textId="67B1F584" w:rsidR="00CB0AE5" w:rsidRPr="00F1166E" w:rsidRDefault="00CB0AE5" w:rsidP="004D66A0">
            <w:pPr>
              <w:rPr>
                <w:b/>
              </w:rPr>
            </w:pPr>
            <w:r w:rsidRPr="00F1166E">
              <w:t>7 stärken.</w:t>
            </w:r>
          </w:p>
        </w:tc>
        <w:tc>
          <w:tcPr>
            <w:tcW w:w="4836" w:type="dxa"/>
          </w:tcPr>
          <w:p w14:paraId="68A2EB45" w14:textId="0BB77E1F" w:rsidR="00CB0AE5" w:rsidRPr="00F1166E" w:rsidRDefault="00CB0AE5" w:rsidP="009615E2">
            <w:pPr>
              <w:rPr>
                <w:b/>
              </w:rPr>
            </w:pPr>
            <w:r w:rsidRPr="00F1166E">
              <w:rPr>
                <w:b/>
              </w:rPr>
              <w:lastRenderedPageBreak/>
              <w:t>Ersetz</w:t>
            </w:r>
            <w:r w:rsidR="00200F7C">
              <w:rPr>
                <w:b/>
              </w:rPr>
              <w:t>en</w:t>
            </w:r>
            <w:r w:rsidRPr="00F1166E">
              <w:rPr>
                <w:b/>
              </w:rPr>
              <w:t>:</w:t>
            </w:r>
          </w:p>
          <w:p w14:paraId="0A893503" w14:textId="3124B021" w:rsidR="00CB0AE5" w:rsidRPr="00F1166E" w:rsidRDefault="00CB0AE5" w:rsidP="009615E2">
            <w:pPr>
              <w:rPr>
                <w:color w:val="FF0000"/>
              </w:rPr>
            </w:pPr>
            <w:r w:rsidRPr="00F1166E">
              <w:rPr>
                <w:color w:val="FF0000"/>
              </w:rPr>
              <w:t xml:space="preserve">Die SPD hat sich immer als Friedenspartei verstanden und ist stolz auf die Entspannungspolitik von Willy Brandt und Egon Bahr. Diese Politik muss wieder konsequent verfolgt werden. Wir müssen wieder deutlich machen, dass Frieden mehr ist als die Abwesenheit von Krieg. Sozialdemokratische Außenpolitik muss die Friedensidee wieder umfassend und thematisch breit </w:t>
            </w:r>
            <w:proofErr w:type="spellStart"/>
            <w:r w:rsidRPr="00F1166E">
              <w:rPr>
                <w:color w:val="FF0000"/>
              </w:rPr>
              <w:t>fördern</w:t>
            </w:r>
            <w:proofErr w:type="spellEnd"/>
            <w:r w:rsidRPr="00F1166E">
              <w:rPr>
                <w:color w:val="FF0000"/>
              </w:rPr>
              <w:t xml:space="preserve">. Die verschiedenen globalen und regionalen Krisen der letzten Jahre machen überdeutlich, dass wir uns wieder an unseren ursprünglichen Leitbildern orientieren </w:t>
            </w:r>
            <w:proofErr w:type="spellStart"/>
            <w:r w:rsidRPr="00F1166E">
              <w:rPr>
                <w:color w:val="FF0000"/>
              </w:rPr>
              <w:t>müssen</w:t>
            </w:r>
            <w:proofErr w:type="spellEnd"/>
            <w:r w:rsidRPr="00F1166E">
              <w:rPr>
                <w:color w:val="FF0000"/>
              </w:rPr>
              <w:t xml:space="preserve">. </w:t>
            </w:r>
          </w:p>
          <w:p w14:paraId="0B0E30BB" w14:textId="77777777" w:rsidR="00CB0AE5" w:rsidRPr="00F1166E" w:rsidRDefault="00CB0AE5" w:rsidP="009615E2">
            <w:pPr>
              <w:rPr>
                <w:color w:val="FF0000"/>
              </w:rPr>
            </w:pPr>
            <w:r w:rsidRPr="00F1166E">
              <w:rPr>
                <w:color w:val="FF0000"/>
              </w:rPr>
              <w:t xml:space="preserve">Die Gesamtheit der deutschen Außenbeziehungen auf bilateraler, europäischer und multilateraler Ebene wird </w:t>
            </w:r>
            <w:r w:rsidRPr="00F1166E">
              <w:rPr>
                <w:color w:val="FF0000"/>
              </w:rPr>
              <w:lastRenderedPageBreak/>
              <w:t>an den Zielen der Förderung des Friedens und der nachhaltigen Entwicklung (Agenda 2030) ausgerichtet. Wir sprechen uns damit für einen grundlegenden Perspektivwechsel von einem auf Vorrang orientierten sicherheitspolitischen Denken hin zur Erneuerung einer Politik der Gemeinsamen Sicherheit, Abrüstung und der zivilen Verwirklichung der UN-Entwicklungsziele aus.</w:t>
            </w:r>
          </w:p>
          <w:p w14:paraId="6BA85511" w14:textId="77777777" w:rsidR="00CB0AE5" w:rsidRPr="00F1166E" w:rsidRDefault="00CB0AE5" w:rsidP="00B246A8">
            <w:r w:rsidRPr="00F1166E">
              <w:t xml:space="preserve">5 Im Rahmen des Europarats werden wir die Grundwerte der Demokratie, Menschenrechte und </w:t>
            </w:r>
          </w:p>
          <w:p w14:paraId="6C55F9E2" w14:textId="77777777" w:rsidR="00CB0AE5" w:rsidRPr="00F1166E" w:rsidRDefault="00CB0AE5" w:rsidP="00B246A8">
            <w:r w:rsidRPr="00F1166E">
              <w:t xml:space="preserve">6 Rechtsstaatlichkeit </w:t>
            </w:r>
            <w:proofErr w:type="spellStart"/>
            <w:r w:rsidRPr="00F1166E">
              <w:t>schützen</w:t>
            </w:r>
            <w:proofErr w:type="spellEnd"/>
            <w:r w:rsidRPr="00F1166E">
              <w:t xml:space="preserve"> und den Europäischen Gerichtshof </w:t>
            </w:r>
            <w:proofErr w:type="spellStart"/>
            <w:r w:rsidRPr="00F1166E">
              <w:t>für</w:t>
            </w:r>
            <w:proofErr w:type="spellEnd"/>
            <w:r w:rsidRPr="00F1166E">
              <w:t xml:space="preserve"> Menschenrechte </w:t>
            </w:r>
          </w:p>
          <w:p w14:paraId="4CC37BDF" w14:textId="1398EA02" w:rsidR="00CB0AE5" w:rsidRPr="00F1166E" w:rsidRDefault="00CB0AE5" w:rsidP="00B246A8">
            <w:r w:rsidRPr="00F1166E">
              <w:t>7 stärken.</w:t>
            </w:r>
          </w:p>
        </w:tc>
      </w:tr>
      <w:tr w:rsidR="00CB0AE5" w14:paraId="3FDEB960" w14:textId="77777777" w:rsidTr="00CB0AE5">
        <w:tc>
          <w:tcPr>
            <w:tcW w:w="538" w:type="dxa"/>
          </w:tcPr>
          <w:p w14:paraId="1746BEC0" w14:textId="1F07AECC" w:rsidR="00CB0AE5" w:rsidRDefault="00CB0AE5" w:rsidP="009615E2">
            <w:r>
              <w:t>11</w:t>
            </w:r>
          </w:p>
        </w:tc>
        <w:tc>
          <w:tcPr>
            <w:tcW w:w="2727" w:type="dxa"/>
            <w:vMerge/>
          </w:tcPr>
          <w:p w14:paraId="10109BED" w14:textId="77777777" w:rsidR="00CB0AE5" w:rsidRDefault="00CB0AE5" w:rsidP="009615E2"/>
        </w:tc>
        <w:tc>
          <w:tcPr>
            <w:tcW w:w="951" w:type="dxa"/>
          </w:tcPr>
          <w:p w14:paraId="683A9435" w14:textId="448BCE3A" w:rsidR="00CB0AE5" w:rsidRDefault="00CB0AE5" w:rsidP="009615E2">
            <w:r>
              <w:t>S. 82</w:t>
            </w:r>
          </w:p>
        </w:tc>
        <w:tc>
          <w:tcPr>
            <w:tcW w:w="4835" w:type="dxa"/>
          </w:tcPr>
          <w:p w14:paraId="73CFFFA3" w14:textId="09978978" w:rsidR="00CB0AE5" w:rsidRPr="00200F7C" w:rsidRDefault="00200F7C" w:rsidP="00B246A8">
            <w:pPr>
              <w:autoSpaceDE w:val="0"/>
              <w:autoSpaceDN w:val="0"/>
              <w:adjustRightInd w:val="0"/>
              <w:rPr>
                <w:rFonts w:cs="Arial"/>
                <w:b/>
                <w:bCs/>
                <w:color w:val="000000"/>
              </w:rPr>
            </w:pPr>
            <w:r w:rsidRPr="00200F7C">
              <w:rPr>
                <w:rFonts w:cs="Arial"/>
                <w:b/>
                <w:bCs/>
                <w:color w:val="000000"/>
              </w:rPr>
              <w:t>Streichung:</w:t>
            </w:r>
          </w:p>
          <w:p w14:paraId="3BEBF90A" w14:textId="44961B2F" w:rsidR="00CB0AE5" w:rsidRPr="00F1166E" w:rsidRDefault="00CB0AE5" w:rsidP="004D66A0">
            <w:pPr>
              <w:autoSpaceDE w:val="0"/>
              <w:autoSpaceDN w:val="0"/>
              <w:adjustRightInd w:val="0"/>
              <w:rPr>
                <w:rFonts w:cs="Arial"/>
                <w:color w:val="000000"/>
              </w:rPr>
            </w:pPr>
            <w:r w:rsidRPr="00F1166E">
              <w:rPr>
                <w:rFonts w:cs="Arial"/>
                <w:color w:val="000000"/>
              </w:rPr>
              <w:t xml:space="preserve">105 </w:t>
            </w:r>
            <w:proofErr w:type="spellStart"/>
            <w:r w:rsidRPr="00F1166E">
              <w:rPr>
                <w:rFonts w:cs="Arial"/>
                <w:color w:val="000000"/>
              </w:rPr>
              <w:t>Für</w:t>
            </w:r>
            <w:proofErr w:type="spellEnd"/>
          </w:p>
          <w:p w14:paraId="66BDCA80" w14:textId="77777777" w:rsidR="00CB0AE5" w:rsidRPr="00F1166E" w:rsidRDefault="00CB0AE5" w:rsidP="004D66A0">
            <w:pPr>
              <w:autoSpaceDE w:val="0"/>
              <w:autoSpaceDN w:val="0"/>
              <w:adjustRightInd w:val="0"/>
              <w:rPr>
                <w:rFonts w:cs="Arial"/>
                <w:color w:val="000000"/>
              </w:rPr>
            </w:pPr>
            <w:r w:rsidRPr="00F1166E">
              <w:rPr>
                <w:rFonts w:cs="Arial"/>
                <w:color w:val="000000"/>
              </w:rPr>
              <w:t>106 uns steht fest, dass wir nur mit einer gut ausgestatteten und modernen Bundeswehr</w:t>
            </w:r>
          </w:p>
          <w:p w14:paraId="1A0E707C" w14:textId="77777777" w:rsidR="00CB0AE5" w:rsidRPr="00F1166E" w:rsidRDefault="00CB0AE5" w:rsidP="004D66A0">
            <w:pPr>
              <w:autoSpaceDE w:val="0"/>
              <w:autoSpaceDN w:val="0"/>
              <w:adjustRightInd w:val="0"/>
              <w:rPr>
                <w:rFonts w:cs="Arial"/>
                <w:color w:val="000000"/>
              </w:rPr>
            </w:pPr>
            <w:r w:rsidRPr="00F1166E">
              <w:rPr>
                <w:rFonts w:cs="Arial"/>
                <w:color w:val="000000"/>
              </w:rPr>
              <w:t>107 unseren Aufgaben als zuverlässiger Partner in Europa und der NATO gerecht werden</w:t>
            </w:r>
          </w:p>
          <w:p w14:paraId="36FE12AC" w14:textId="77777777" w:rsidR="00CB0AE5" w:rsidRPr="00F1166E" w:rsidRDefault="00CB0AE5" w:rsidP="004D66A0">
            <w:pPr>
              <w:autoSpaceDE w:val="0"/>
              <w:autoSpaceDN w:val="0"/>
              <w:adjustRightInd w:val="0"/>
              <w:rPr>
                <w:rFonts w:cs="Arial"/>
                <w:color w:val="000000"/>
              </w:rPr>
            </w:pPr>
            <w:r w:rsidRPr="00F1166E">
              <w:rPr>
                <w:rFonts w:cs="Arial"/>
                <w:color w:val="000000"/>
              </w:rPr>
              <w:t xml:space="preserve">108 können. </w:t>
            </w:r>
            <w:proofErr w:type="gramStart"/>
            <w:r w:rsidRPr="00F1166E">
              <w:rPr>
                <w:rFonts w:cs="Arial"/>
                <w:color w:val="000000"/>
              </w:rPr>
              <w:t>Unsere Soldat</w:t>
            </w:r>
            <w:proofErr w:type="gramEnd"/>
            <w:r w:rsidRPr="00F1166E">
              <w:rPr>
                <w:rFonts w:cs="Arial"/>
                <w:color w:val="000000"/>
              </w:rPr>
              <w:t>*innen können sich auf uns verlassen. Wir haben daher nach</w:t>
            </w:r>
          </w:p>
          <w:p w14:paraId="4C1F3137" w14:textId="77777777" w:rsidR="00CB0AE5" w:rsidRPr="00F1166E" w:rsidRDefault="00CB0AE5" w:rsidP="004D66A0">
            <w:pPr>
              <w:autoSpaceDE w:val="0"/>
              <w:autoSpaceDN w:val="0"/>
              <w:adjustRightInd w:val="0"/>
              <w:rPr>
                <w:rFonts w:cs="Arial"/>
                <w:color w:val="000000"/>
              </w:rPr>
            </w:pPr>
            <w:r w:rsidRPr="00F1166E">
              <w:rPr>
                <w:rFonts w:cs="Arial"/>
                <w:color w:val="000000"/>
              </w:rPr>
              <w:t>109 vielen Jahren immer neuer Sparrunden die Investitionen im Verteidigungshaushalt</w:t>
            </w:r>
          </w:p>
          <w:p w14:paraId="63AFF7ED" w14:textId="44DAA9D2" w:rsidR="00CB0AE5" w:rsidRDefault="00CB0AE5" w:rsidP="004D66A0">
            <w:pPr>
              <w:autoSpaceDE w:val="0"/>
              <w:autoSpaceDN w:val="0"/>
              <w:adjustRightInd w:val="0"/>
              <w:rPr>
                <w:rFonts w:cs="Arial"/>
                <w:color w:val="000000"/>
              </w:rPr>
            </w:pPr>
            <w:r w:rsidRPr="00F1166E">
              <w:rPr>
                <w:rFonts w:cs="Arial"/>
                <w:color w:val="000000"/>
              </w:rPr>
              <w:t>110 erhöht.</w:t>
            </w:r>
          </w:p>
          <w:p w14:paraId="13B1C717" w14:textId="262F831E" w:rsidR="00F1166E" w:rsidRDefault="00F1166E" w:rsidP="004D66A0">
            <w:pPr>
              <w:autoSpaceDE w:val="0"/>
              <w:autoSpaceDN w:val="0"/>
              <w:adjustRightInd w:val="0"/>
              <w:rPr>
                <w:rFonts w:cs="Arial"/>
                <w:color w:val="000000"/>
              </w:rPr>
            </w:pPr>
          </w:p>
          <w:p w14:paraId="07C5CD80" w14:textId="4A69526F" w:rsidR="00F1166E" w:rsidRDefault="00F1166E" w:rsidP="004D66A0">
            <w:pPr>
              <w:autoSpaceDE w:val="0"/>
              <w:autoSpaceDN w:val="0"/>
              <w:adjustRightInd w:val="0"/>
              <w:rPr>
                <w:rFonts w:cs="Arial"/>
                <w:color w:val="000000"/>
              </w:rPr>
            </w:pPr>
          </w:p>
          <w:p w14:paraId="458C493C" w14:textId="77777777" w:rsidR="00F1166E" w:rsidRPr="00F1166E" w:rsidRDefault="00F1166E" w:rsidP="004D66A0">
            <w:pPr>
              <w:autoSpaceDE w:val="0"/>
              <w:autoSpaceDN w:val="0"/>
              <w:adjustRightInd w:val="0"/>
              <w:rPr>
                <w:rFonts w:cs="Arial"/>
                <w:color w:val="000000"/>
              </w:rPr>
            </w:pPr>
          </w:p>
          <w:p w14:paraId="70C71CFB" w14:textId="77777777" w:rsidR="00CB0AE5" w:rsidRPr="00F1166E" w:rsidRDefault="00CB0AE5" w:rsidP="004D66A0">
            <w:pPr>
              <w:autoSpaceDE w:val="0"/>
              <w:autoSpaceDN w:val="0"/>
              <w:adjustRightInd w:val="0"/>
              <w:rPr>
                <w:rFonts w:cs="Arial"/>
                <w:color w:val="000000"/>
              </w:rPr>
            </w:pPr>
            <w:r w:rsidRPr="00F1166E">
              <w:rPr>
                <w:rFonts w:cs="Arial"/>
                <w:color w:val="000000"/>
              </w:rPr>
              <w:t xml:space="preserve">111 </w:t>
            </w:r>
            <w:proofErr w:type="gramStart"/>
            <w:r w:rsidRPr="00F1166E">
              <w:rPr>
                <w:rFonts w:cs="Arial"/>
                <w:color w:val="000000"/>
              </w:rPr>
              <w:t>Unsere Soldat</w:t>
            </w:r>
            <w:proofErr w:type="gramEnd"/>
            <w:r w:rsidRPr="00F1166E">
              <w:rPr>
                <w:rFonts w:cs="Arial"/>
                <w:color w:val="000000"/>
              </w:rPr>
              <w:t xml:space="preserve">*innen verdienen die bestmögliche </w:t>
            </w:r>
            <w:proofErr w:type="spellStart"/>
            <w:r w:rsidRPr="00F1166E">
              <w:rPr>
                <w:rFonts w:cs="Arial"/>
                <w:color w:val="000000"/>
              </w:rPr>
              <w:t>Ausrüstung</w:t>
            </w:r>
            <w:proofErr w:type="spellEnd"/>
            <w:r w:rsidRPr="00F1166E">
              <w:rPr>
                <w:rFonts w:cs="Arial"/>
                <w:color w:val="000000"/>
              </w:rPr>
              <w:t xml:space="preserve"> und den höchsten Grad an</w:t>
            </w:r>
          </w:p>
          <w:p w14:paraId="21AFB9E1" w14:textId="77777777" w:rsidR="00CB0AE5" w:rsidRPr="00F1166E" w:rsidRDefault="00CB0AE5" w:rsidP="004D66A0">
            <w:pPr>
              <w:autoSpaceDE w:val="0"/>
              <w:autoSpaceDN w:val="0"/>
              <w:adjustRightInd w:val="0"/>
              <w:rPr>
                <w:rFonts w:cs="Arial"/>
                <w:color w:val="000000"/>
              </w:rPr>
            </w:pPr>
            <w:r w:rsidRPr="00F1166E">
              <w:rPr>
                <w:rFonts w:cs="Arial"/>
                <w:color w:val="000000"/>
              </w:rPr>
              <w:t xml:space="preserve">112 Ausbildung. </w:t>
            </w:r>
            <w:proofErr w:type="spellStart"/>
            <w:r w:rsidRPr="00F1166E">
              <w:rPr>
                <w:rFonts w:cs="Arial"/>
                <w:color w:val="000000"/>
              </w:rPr>
              <w:t>Ausrüstung</w:t>
            </w:r>
            <w:proofErr w:type="spellEnd"/>
            <w:r w:rsidRPr="00F1166E">
              <w:rPr>
                <w:rFonts w:cs="Arial"/>
                <w:color w:val="000000"/>
              </w:rPr>
              <w:t xml:space="preserve"> statt </w:t>
            </w:r>
            <w:proofErr w:type="spellStart"/>
            <w:r w:rsidRPr="00F1166E">
              <w:rPr>
                <w:rFonts w:cs="Arial"/>
                <w:color w:val="000000"/>
              </w:rPr>
              <w:t>Aufrüstung</w:t>
            </w:r>
            <w:proofErr w:type="spellEnd"/>
            <w:r w:rsidRPr="00F1166E">
              <w:rPr>
                <w:rFonts w:cs="Arial"/>
                <w:color w:val="000000"/>
              </w:rPr>
              <w:t xml:space="preserve"> - diesem Prinzip verpflichtet, haben wir</w:t>
            </w:r>
          </w:p>
          <w:p w14:paraId="6D7AA768" w14:textId="77777777" w:rsidR="00CB0AE5" w:rsidRPr="00F1166E" w:rsidRDefault="00CB0AE5" w:rsidP="004D66A0">
            <w:pPr>
              <w:autoSpaceDE w:val="0"/>
              <w:autoSpaceDN w:val="0"/>
              <w:adjustRightInd w:val="0"/>
              <w:rPr>
                <w:rFonts w:cs="Arial"/>
                <w:color w:val="000000"/>
              </w:rPr>
            </w:pPr>
            <w:r w:rsidRPr="00F1166E">
              <w:rPr>
                <w:rFonts w:cs="Arial"/>
                <w:color w:val="000000"/>
              </w:rPr>
              <w:t xml:space="preserve">113 wesentliche Beschaffungsvorhaben </w:t>
            </w:r>
            <w:proofErr w:type="spellStart"/>
            <w:r w:rsidRPr="00F1166E">
              <w:rPr>
                <w:rFonts w:cs="Arial"/>
                <w:color w:val="000000"/>
              </w:rPr>
              <w:t>für</w:t>
            </w:r>
            <w:proofErr w:type="spellEnd"/>
            <w:r w:rsidRPr="00F1166E">
              <w:rPr>
                <w:rFonts w:cs="Arial"/>
                <w:color w:val="000000"/>
              </w:rPr>
              <w:t xml:space="preserve"> die Bundeswehr vorangetrieben und setzen uns</w:t>
            </w:r>
          </w:p>
          <w:p w14:paraId="1575233D" w14:textId="77777777" w:rsidR="00CB0AE5" w:rsidRPr="00F1166E" w:rsidRDefault="00CB0AE5" w:rsidP="004D66A0">
            <w:pPr>
              <w:autoSpaceDE w:val="0"/>
              <w:autoSpaceDN w:val="0"/>
              <w:adjustRightInd w:val="0"/>
              <w:rPr>
                <w:rFonts w:cs="Arial"/>
                <w:color w:val="000000"/>
              </w:rPr>
            </w:pPr>
            <w:r w:rsidRPr="00F1166E">
              <w:rPr>
                <w:rFonts w:cs="Arial"/>
                <w:color w:val="000000"/>
              </w:rPr>
              <w:t xml:space="preserve">114 kontinuierlich </w:t>
            </w:r>
            <w:proofErr w:type="spellStart"/>
            <w:r w:rsidRPr="00F1166E">
              <w:rPr>
                <w:rFonts w:cs="Arial"/>
                <w:color w:val="000000"/>
              </w:rPr>
              <w:t>für</w:t>
            </w:r>
            <w:proofErr w:type="spellEnd"/>
            <w:r w:rsidRPr="00F1166E">
              <w:rPr>
                <w:rFonts w:cs="Arial"/>
                <w:color w:val="000000"/>
              </w:rPr>
              <w:t xml:space="preserve"> die Verbesserungen der persönlichen </w:t>
            </w:r>
            <w:proofErr w:type="spellStart"/>
            <w:r w:rsidRPr="00F1166E">
              <w:rPr>
                <w:rFonts w:cs="Arial"/>
                <w:color w:val="000000"/>
              </w:rPr>
              <w:t>Ausrüstung</w:t>
            </w:r>
            <w:proofErr w:type="spellEnd"/>
            <w:r w:rsidRPr="00F1166E">
              <w:rPr>
                <w:rFonts w:cs="Arial"/>
                <w:color w:val="000000"/>
              </w:rPr>
              <w:t xml:space="preserve"> und sozialen</w:t>
            </w:r>
          </w:p>
          <w:p w14:paraId="0F3FC833" w14:textId="49D5A8B6" w:rsidR="00CB0AE5" w:rsidRPr="00F1166E" w:rsidRDefault="00CB0AE5" w:rsidP="004D66A0">
            <w:pPr>
              <w:autoSpaceDE w:val="0"/>
              <w:autoSpaceDN w:val="0"/>
              <w:adjustRightInd w:val="0"/>
              <w:rPr>
                <w:rFonts w:cs="Arial"/>
                <w:color w:val="000000"/>
              </w:rPr>
            </w:pPr>
            <w:r w:rsidRPr="00F1166E">
              <w:rPr>
                <w:rFonts w:cs="Arial"/>
                <w:color w:val="000000"/>
              </w:rPr>
              <w:t>115 Absicherung ein.</w:t>
            </w:r>
          </w:p>
        </w:tc>
        <w:tc>
          <w:tcPr>
            <w:tcW w:w="4836" w:type="dxa"/>
          </w:tcPr>
          <w:p w14:paraId="24B6E5E0" w14:textId="5E7056AD" w:rsidR="00CB0AE5" w:rsidRPr="00F1166E" w:rsidRDefault="00CB0AE5" w:rsidP="00B246A8">
            <w:pPr>
              <w:autoSpaceDE w:val="0"/>
              <w:autoSpaceDN w:val="0"/>
              <w:adjustRightInd w:val="0"/>
              <w:rPr>
                <w:rFonts w:cs="Arial"/>
                <w:b/>
                <w:color w:val="000000"/>
              </w:rPr>
            </w:pPr>
            <w:r w:rsidRPr="00F1166E">
              <w:rPr>
                <w:rFonts w:cs="Arial"/>
                <w:b/>
                <w:color w:val="000000"/>
              </w:rPr>
              <w:lastRenderedPageBreak/>
              <w:t>Ersetz</w:t>
            </w:r>
            <w:r w:rsidR="00200F7C">
              <w:rPr>
                <w:rFonts w:cs="Arial"/>
                <w:b/>
                <w:color w:val="000000"/>
              </w:rPr>
              <w:t>en</w:t>
            </w:r>
            <w:r w:rsidRPr="00F1166E">
              <w:rPr>
                <w:rFonts w:cs="Arial"/>
                <w:b/>
                <w:color w:val="000000"/>
              </w:rPr>
              <w:t>:</w:t>
            </w:r>
          </w:p>
          <w:p w14:paraId="5B3482FA" w14:textId="77777777" w:rsidR="00CB0AE5" w:rsidRPr="00F1166E" w:rsidRDefault="00CB0AE5" w:rsidP="00B246A8">
            <w:pPr>
              <w:autoSpaceDE w:val="0"/>
              <w:autoSpaceDN w:val="0"/>
              <w:adjustRightInd w:val="0"/>
              <w:rPr>
                <w:rFonts w:cs="Arial"/>
                <w:color w:val="000000"/>
              </w:rPr>
            </w:pPr>
            <w:r w:rsidRPr="00F1166E">
              <w:rPr>
                <w:rFonts w:cs="Arial"/>
                <w:color w:val="000000"/>
              </w:rPr>
              <w:t xml:space="preserve">105 </w:t>
            </w:r>
            <w:proofErr w:type="spellStart"/>
            <w:r w:rsidRPr="00F1166E">
              <w:rPr>
                <w:rFonts w:cs="Arial"/>
                <w:color w:val="000000"/>
              </w:rPr>
              <w:t>Für</w:t>
            </w:r>
            <w:proofErr w:type="spellEnd"/>
            <w:r w:rsidRPr="00F1166E">
              <w:rPr>
                <w:rFonts w:cs="Arial"/>
                <w:color w:val="000000"/>
              </w:rPr>
              <w:t xml:space="preserve"> </w:t>
            </w:r>
          </w:p>
          <w:p w14:paraId="5BE27690" w14:textId="77777777" w:rsidR="00CB0AE5" w:rsidRPr="00F1166E" w:rsidRDefault="00CB0AE5" w:rsidP="00B246A8">
            <w:pPr>
              <w:autoSpaceDE w:val="0"/>
              <w:autoSpaceDN w:val="0"/>
              <w:adjustRightInd w:val="0"/>
              <w:rPr>
                <w:rFonts w:cs="Arial"/>
                <w:color w:val="000000"/>
              </w:rPr>
            </w:pPr>
            <w:r w:rsidRPr="00F1166E">
              <w:rPr>
                <w:rFonts w:cs="Arial"/>
                <w:color w:val="000000"/>
              </w:rPr>
              <w:t xml:space="preserve">106 uns steht fest, dass wir nur mit einer gut ausgestatteten und modernen Bundeswehr </w:t>
            </w:r>
          </w:p>
          <w:p w14:paraId="727949FA" w14:textId="77777777" w:rsidR="00CB0AE5" w:rsidRPr="00F1166E" w:rsidRDefault="00CB0AE5" w:rsidP="00B246A8">
            <w:pPr>
              <w:autoSpaceDE w:val="0"/>
              <w:autoSpaceDN w:val="0"/>
              <w:adjustRightInd w:val="0"/>
              <w:rPr>
                <w:rFonts w:cs="Arial"/>
                <w:color w:val="000000"/>
              </w:rPr>
            </w:pPr>
            <w:r w:rsidRPr="00F1166E">
              <w:rPr>
                <w:rFonts w:cs="Arial"/>
                <w:color w:val="000000"/>
              </w:rPr>
              <w:t>107 unseren Aufgaben als zuverlässiger Partner in Europa und der NATO gerecht werden</w:t>
            </w:r>
            <w:r w:rsidRPr="00F1166E">
              <w:rPr>
                <w:rFonts w:cs="Arial"/>
                <w:color w:val="818181"/>
              </w:rPr>
              <w:t xml:space="preserve"> </w:t>
            </w:r>
            <w:r w:rsidRPr="00F1166E">
              <w:rPr>
                <w:rFonts w:cs="Arial"/>
                <w:color w:val="000000"/>
              </w:rPr>
              <w:t xml:space="preserve">können. </w:t>
            </w:r>
            <w:proofErr w:type="gramStart"/>
            <w:r w:rsidRPr="00F1166E">
              <w:rPr>
                <w:rFonts w:cs="Arial"/>
                <w:color w:val="000000"/>
              </w:rPr>
              <w:t>Unsere Soldat</w:t>
            </w:r>
            <w:proofErr w:type="gramEnd"/>
            <w:r w:rsidRPr="00F1166E">
              <w:rPr>
                <w:rFonts w:cs="Arial"/>
                <w:color w:val="000000"/>
              </w:rPr>
              <w:t xml:space="preserve">*innen </w:t>
            </w:r>
          </w:p>
          <w:p w14:paraId="329F1A54" w14:textId="77777777" w:rsidR="00CB0AE5" w:rsidRPr="00F1166E" w:rsidRDefault="00CB0AE5" w:rsidP="00B246A8">
            <w:pPr>
              <w:autoSpaceDE w:val="0"/>
              <w:autoSpaceDN w:val="0"/>
              <w:adjustRightInd w:val="0"/>
              <w:rPr>
                <w:color w:val="FF0000"/>
              </w:rPr>
            </w:pPr>
            <w:r w:rsidRPr="00F1166E">
              <w:rPr>
                <w:rFonts w:cs="Arial"/>
                <w:color w:val="000000"/>
              </w:rPr>
              <w:t xml:space="preserve">108 können sich auf uns verlassen. </w:t>
            </w:r>
            <w:r w:rsidRPr="00F1166E">
              <w:rPr>
                <w:color w:val="FF0000"/>
              </w:rPr>
              <w:t xml:space="preserve">Die schrittweise Erhöhung des Militärhaushaltes auf zwei Prozent lehnen wir ab. Unser Ziel ist es, die Ausgaben der Verteidigungshaushalte auf 1 Prozent zu reduzieren. Wir wollen auf europäischer </w:t>
            </w:r>
            <w:r w:rsidRPr="00F1166E">
              <w:rPr>
                <w:color w:val="FF0000"/>
              </w:rPr>
              <w:lastRenderedPageBreak/>
              <w:t xml:space="preserve">Ebene die Rüstungsausgaben um zehn Prozent senken.“ </w:t>
            </w:r>
          </w:p>
          <w:p w14:paraId="543B188F" w14:textId="77777777" w:rsidR="00CB0AE5" w:rsidRPr="00F1166E" w:rsidRDefault="00CB0AE5" w:rsidP="00B246A8">
            <w:pPr>
              <w:autoSpaceDE w:val="0"/>
              <w:autoSpaceDN w:val="0"/>
              <w:adjustRightInd w:val="0"/>
              <w:rPr>
                <w:rFonts w:cs="Arial"/>
                <w:color w:val="000000"/>
              </w:rPr>
            </w:pPr>
          </w:p>
          <w:p w14:paraId="3926EFF8" w14:textId="77777777" w:rsidR="00CB0AE5" w:rsidRPr="00F1166E" w:rsidRDefault="00CB0AE5" w:rsidP="00B246A8">
            <w:pPr>
              <w:autoSpaceDE w:val="0"/>
              <w:autoSpaceDN w:val="0"/>
              <w:adjustRightInd w:val="0"/>
              <w:rPr>
                <w:rFonts w:cs="Arial"/>
                <w:color w:val="000000"/>
              </w:rPr>
            </w:pPr>
          </w:p>
          <w:p w14:paraId="73182EFA" w14:textId="77777777" w:rsidR="00CB0AE5" w:rsidRPr="00F1166E" w:rsidRDefault="00CB0AE5" w:rsidP="00B246A8">
            <w:pPr>
              <w:autoSpaceDE w:val="0"/>
              <w:autoSpaceDN w:val="0"/>
              <w:adjustRightInd w:val="0"/>
              <w:rPr>
                <w:rFonts w:cs="Arial"/>
                <w:color w:val="000000"/>
              </w:rPr>
            </w:pPr>
            <w:r w:rsidRPr="00F1166E">
              <w:rPr>
                <w:rFonts w:cs="Arial"/>
                <w:color w:val="000000"/>
              </w:rPr>
              <w:t xml:space="preserve">111 </w:t>
            </w:r>
            <w:proofErr w:type="gramStart"/>
            <w:r w:rsidRPr="00F1166E">
              <w:rPr>
                <w:rFonts w:cs="Arial"/>
                <w:color w:val="000000"/>
              </w:rPr>
              <w:t>Unsere Soldat</w:t>
            </w:r>
            <w:proofErr w:type="gramEnd"/>
            <w:r w:rsidRPr="00F1166E">
              <w:rPr>
                <w:rFonts w:cs="Arial"/>
                <w:color w:val="000000"/>
              </w:rPr>
              <w:t xml:space="preserve">*innen verdienen die bestmögliche </w:t>
            </w:r>
            <w:proofErr w:type="spellStart"/>
            <w:r w:rsidRPr="00F1166E">
              <w:rPr>
                <w:rFonts w:cs="Arial"/>
                <w:color w:val="000000"/>
              </w:rPr>
              <w:t>Ausrüstung</w:t>
            </w:r>
            <w:proofErr w:type="spellEnd"/>
            <w:r w:rsidRPr="00F1166E">
              <w:rPr>
                <w:rFonts w:cs="Arial"/>
                <w:color w:val="000000"/>
              </w:rPr>
              <w:t xml:space="preserve"> und den höchsten Grad an </w:t>
            </w:r>
          </w:p>
          <w:p w14:paraId="3A59295D" w14:textId="77777777" w:rsidR="00CB0AE5" w:rsidRPr="00F1166E" w:rsidRDefault="00CB0AE5" w:rsidP="00B246A8">
            <w:pPr>
              <w:autoSpaceDE w:val="0"/>
              <w:autoSpaceDN w:val="0"/>
              <w:adjustRightInd w:val="0"/>
              <w:rPr>
                <w:rFonts w:cs="Arial"/>
                <w:color w:val="818181"/>
              </w:rPr>
            </w:pPr>
            <w:r w:rsidRPr="00F1166E">
              <w:rPr>
                <w:rFonts w:cs="Arial"/>
                <w:color w:val="000000"/>
              </w:rPr>
              <w:t xml:space="preserve">112 Ausbildung. </w:t>
            </w:r>
            <w:proofErr w:type="spellStart"/>
            <w:r w:rsidRPr="00F1166E">
              <w:rPr>
                <w:rFonts w:cs="Arial"/>
                <w:color w:val="000000"/>
              </w:rPr>
              <w:t>Ausrüstung</w:t>
            </w:r>
            <w:proofErr w:type="spellEnd"/>
            <w:r w:rsidRPr="00F1166E">
              <w:rPr>
                <w:rFonts w:cs="Arial"/>
                <w:color w:val="000000"/>
              </w:rPr>
              <w:t xml:space="preserve"> statt </w:t>
            </w:r>
            <w:proofErr w:type="spellStart"/>
            <w:r w:rsidRPr="00F1166E">
              <w:rPr>
                <w:rFonts w:cs="Arial"/>
                <w:color w:val="000000"/>
              </w:rPr>
              <w:t>Aufrüstung</w:t>
            </w:r>
            <w:proofErr w:type="spellEnd"/>
            <w:r w:rsidRPr="00F1166E">
              <w:rPr>
                <w:rFonts w:cs="Arial"/>
                <w:color w:val="000000"/>
              </w:rPr>
              <w:t xml:space="preserve"> - diesem Prinzip verpflichtet, haben wir</w:t>
            </w:r>
            <w:r w:rsidRPr="00F1166E">
              <w:rPr>
                <w:rFonts w:cs="Arial"/>
                <w:color w:val="818181"/>
              </w:rPr>
              <w:t xml:space="preserve"> </w:t>
            </w:r>
          </w:p>
          <w:p w14:paraId="40BE657C" w14:textId="77777777" w:rsidR="00CB0AE5" w:rsidRPr="00F1166E" w:rsidRDefault="00CB0AE5" w:rsidP="00B246A8">
            <w:pPr>
              <w:autoSpaceDE w:val="0"/>
              <w:autoSpaceDN w:val="0"/>
              <w:adjustRightInd w:val="0"/>
              <w:rPr>
                <w:rFonts w:cs="Arial"/>
                <w:color w:val="818181"/>
              </w:rPr>
            </w:pPr>
            <w:r w:rsidRPr="00F1166E">
              <w:rPr>
                <w:rFonts w:cs="Arial"/>
                <w:color w:val="000000" w:themeColor="text1"/>
              </w:rPr>
              <w:t>113</w:t>
            </w:r>
            <w:r w:rsidRPr="00F1166E">
              <w:rPr>
                <w:rFonts w:cs="Arial"/>
                <w:color w:val="818181"/>
              </w:rPr>
              <w:t xml:space="preserve"> </w:t>
            </w:r>
            <w:r w:rsidRPr="00F1166E">
              <w:rPr>
                <w:rFonts w:cs="Arial"/>
                <w:color w:val="000000"/>
              </w:rPr>
              <w:t xml:space="preserve">wesentliche Beschaffungsvorhaben </w:t>
            </w:r>
            <w:proofErr w:type="spellStart"/>
            <w:r w:rsidRPr="00F1166E">
              <w:rPr>
                <w:rFonts w:cs="Arial"/>
                <w:color w:val="000000"/>
              </w:rPr>
              <w:t>für</w:t>
            </w:r>
            <w:proofErr w:type="spellEnd"/>
            <w:r w:rsidRPr="00F1166E">
              <w:rPr>
                <w:rFonts w:cs="Arial"/>
                <w:color w:val="000000"/>
              </w:rPr>
              <w:t xml:space="preserve"> die Bundeswehr vorangetrieben und setzen uns</w:t>
            </w:r>
            <w:r w:rsidRPr="00F1166E">
              <w:rPr>
                <w:rFonts w:cs="Arial"/>
                <w:color w:val="818181"/>
              </w:rPr>
              <w:t xml:space="preserve"> </w:t>
            </w:r>
          </w:p>
          <w:p w14:paraId="091622C5" w14:textId="77777777" w:rsidR="00CB0AE5" w:rsidRPr="00F1166E" w:rsidRDefault="00CB0AE5" w:rsidP="00B246A8">
            <w:pPr>
              <w:autoSpaceDE w:val="0"/>
              <w:autoSpaceDN w:val="0"/>
              <w:adjustRightInd w:val="0"/>
              <w:rPr>
                <w:rFonts w:cs="Arial"/>
                <w:color w:val="818181"/>
              </w:rPr>
            </w:pPr>
            <w:r w:rsidRPr="00F1166E">
              <w:rPr>
                <w:rFonts w:cs="Arial"/>
                <w:color w:val="000000" w:themeColor="text1"/>
              </w:rPr>
              <w:t xml:space="preserve">114 </w:t>
            </w:r>
            <w:r w:rsidRPr="00F1166E">
              <w:rPr>
                <w:rFonts w:cs="Arial"/>
                <w:color w:val="000000"/>
              </w:rPr>
              <w:t xml:space="preserve">kontinuierlich </w:t>
            </w:r>
            <w:proofErr w:type="spellStart"/>
            <w:r w:rsidRPr="00F1166E">
              <w:rPr>
                <w:rFonts w:cs="Arial"/>
                <w:color w:val="000000"/>
              </w:rPr>
              <w:t>für</w:t>
            </w:r>
            <w:proofErr w:type="spellEnd"/>
            <w:r w:rsidRPr="00F1166E">
              <w:rPr>
                <w:rFonts w:cs="Arial"/>
                <w:color w:val="000000"/>
              </w:rPr>
              <w:t xml:space="preserve"> die Verbesserungen der persönlichen </w:t>
            </w:r>
            <w:proofErr w:type="spellStart"/>
            <w:r w:rsidRPr="00F1166E">
              <w:rPr>
                <w:rFonts w:cs="Arial"/>
                <w:color w:val="000000"/>
              </w:rPr>
              <w:t>Ausrüstung</w:t>
            </w:r>
            <w:proofErr w:type="spellEnd"/>
            <w:r w:rsidRPr="00F1166E">
              <w:rPr>
                <w:rFonts w:cs="Arial"/>
                <w:color w:val="000000"/>
              </w:rPr>
              <w:t xml:space="preserve"> und sozialen</w:t>
            </w:r>
            <w:r w:rsidRPr="00F1166E">
              <w:rPr>
                <w:rFonts w:cs="Arial"/>
                <w:color w:val="818181"/>
              </w:rPr>
              <w:t xml:space="preserve"> </w:t>
            </w:r>
          </w:p>
          <w:p w14:paraId="0DDF0565" w14:textId="071D4614" w:rsidR="00CB0AE5" w:rsidRPr="00F1166E" w:rsidRDefault="00CB0AE5" w:rsidP="00B246A8">
            <w:pPr>
              <w:autoSpaceDE w:val="0"/>
              <w:autoSpaceDN w:val="0"/>
              <w:adjustRightInd w:val="0"/>
              <w:rPr>
                <w:rFonts w:cs="Arial"/>
                <w:color w:val="000000"/>
              </w:rPr>
            </w:pPr>
            <w:r w:rsidRPr="00F1166E">
              <w:rPr>
                <w:rFonts w:cs="Arial"/>
                <w:color w:val="000000" w:themeColor="text1"/>
              </w:rPr>
              <w:t xml:space="preserve">115 </w:t>
            </w:r>
            <w:r w:rsidRPr="00F1166E">
              <w:rPr>
                <w:rFonts w:cs="Arial"/>
                <w:color w:val="000000"/>
              </w:rPr>
              <w:t>Absicherung ein.</w:t>
            </w:r>
          </w:p>
        </w:tc>
      </w:tr>
      <w:tr w:rsidR="00CB0AE5" w14:paraId="62950D62" w14:textId="77777777" w:rsidTr="00CB0AE5">
        <w:tc>
          <w:tcPr>
            <w:tcW w:w="538" w:type="dxa"/>
          </w:tcPr>
          <w:p w14:paraId="1D560FFE" w14:textId="430F5EB6" w:rsidR="00CB0AE5" w:rsidRDefault="00CB0AE5" w:rsidP="00F044A1">
            <w:r>
              <w:t>12</w:t>
            </w:r>
          </w:p>
        </w:tc>
        <w:tc>
          <w:tcPr>
            <w:tcW w:w="2727" w:type="dxa"/>
            <w:vMerge w:val="restart"/>
          </w:tcPr>
          <w:p w14:paraId="09B03973" w14:textId="77777777" w:rsidR="00CB0AE5" w:rsidRDefault="00CB0AE5" w:rsidP="00F044A1"/>
        </w:tc>
        <w:tc>
          <w:tcPr>
            <w:tcW w:w="951" w:type="dxa"/>
          </w:tcPr>
          <w:p w14:paraId="4898B0C4" w14:textId="77777777" w:rsidR="00CB0AE5" w:rsidRDefault="00CB0AE5" w:rsidP="00F044A1">
            <w:r>
              <w:t>S. 82-83</w:t>
            </w:r>
          </w:p>
        </w:tc>
        <w:tc>
          <w:tcPr>
            <w:tcW w:w="4835" w:type="dxa"/>
          </w:tcPr>
          <w:p w14:paraId="605144EE" w14:textId="7D07F25C" w:rsidR="00CB0AE5" w:rsidRPr="00F1166E" w:rsidRDefault="00200F7C" w:rsidP="00F044A1">
            <w:pPr>
              <w:rPr>
                <w:b/>
              </w:rPr>
            </w:pPr>
            <w:r>
              <w:rPr>
                <w:b/>
              </w:rPr>
              <w:t>Streichung:</w:t>
            </w:r>
          </w:p>
          <w:p w14:paraId="0D6316CF" w14:textId="40C80738" w:rsidR="00CB0AE5" w:rsidRPr="00F1166E" w:rsidRDefault="00CB0AE5" w:rsidP="00A35398">
            <w:r w:rsidRPr="00F1166E">
              <w:t xml:space="preserve">116 Wir stehen </w:t>
            </w:r>
            <w:proofErr w:type="spellStart"/>
            <w:r w:rsidRPr="00F1166E">
              <w:t>für</w:t>
            </w:r>
            <w:proofErr w:type="spellEnd"/>
            <w:r w:rsidRPr="00F1166E">
              <w:t xml:space="preserve"> den bestmöglichen Schutz </w:t>
            </w:r>
            <w:proofErr w:type="gramStart"/>
            <w:r w:rsidRPr="00F1166E">
              <w:t>unserer Soldat</w:t>
            </w:r>
            <w:proofErr w:type="gramEnd"/>
            <w:r w:rsidRPr="00F1166E">
              <w:t>*innen. Dazu</w:t>
            </w:r>
          </w:p>
          <w:p w14:paraId="2D6EC5F6" w14:textId="77777777" w:rsidR="00CB0AE5" w:rsidRPr="00F1166E" w:rsidRDefault="00CB0AE5" w:rsidP="00A35398">
            <w:pPr>
              <w:rPr>
                <w:color w:val="FF0000"/>
              </w:rPr>
            </w:pPr>
            <w:r w:rsidRPr="00F1166E">
              <w:t xml:space="preserve">117 gehört auch der Einsatz von Drohnen. </w:t>
            </w:r>
            <w:r w:rsidRPr="00200F7C">
              <w:rPr>
                <w:strike/>
              </w:rPr>
              <w:t>Die Entscheidung, ob diese auch bewaffnet werden</w:t>
            </w:r>
          </w:p>
          <w:p w14:paraId="0DAD4224" w14:textId="77777777" w:rsidR="00CB0AE5" w:rsidRPr="00200F7C" w:rsidRDefault="00CB0AE5" w:rsidP="00A35398">
            <w:pPr>
              <w:rPr>
                <w:strike/>
              </w:rPr>
            </w:pPr>
            <w:r w:rsidRPr="00200F7C">
              <w:rPr>
                <w:strike/>
              </w:rPr>
              <w:t>118 sollen, kann verantwortbar erst nach einer umfassenden politischen und</w:t>
            </w:r>
          </w:p>
          <w:p w14:paraId="5B29ADE7" w14:textId="77777777" w:rsidR="00CB0AE5" w:rsidRPr="00200F7C" w:rsidRDefault="00CB0AE5" w:rsidP="00A35398">
            <w:pPr>
              <w:rPr>
                <w:strike/>
              </w:rPr>
            </w:pPr>
            <w:r w:rsidRPr="00200F7C">
              <w:rPr>
                <w:strike/>
              </w:rPr>
              <w:t xml:space="preserve">119 gesellschaftlichen Debatte und der sorgfältigen </w:t>
            </w:r>
            <w:proofErr w:type="spellStart"/>
            <w:r w:rsidRPr="00200F7C">
              <w:rPr>
                <w:strike/>
              </w:rPr>
              <w:t>Würdigung</w:t>
            </w:r>
            <w:proofErr w:type="spellEnd"/>
            <w:r w:rsidRPr="00200F7C">
              <w:rPr>
                <w:strike/>
              </w:rPr>
              <w:t xml:space="preserve"> aller Aspekte getroffen</w:t>
            </w:r>
          </w:p>
          <w:p w14:paraId="11D1A35A" w14:textId="77777777" w:rsidR="00CB0AE5" w:rsidRPr="00200F7C" w:rsidRDefault="00CB0AE5" w:rsidP="00A35398">
            <w:pPr>
              <w:rPr>
                <w:strike/>
              </w:rPr>
            </w:pPr>
            <w:r w:rsidRPr="00200F7C">
              <w:rPr>
                <w:strike/>
              </w:rPr>
              <w:t>120 werden.</w:t>
            </w:r>
          </w:p>
          <w:p w14:paraId="32747EA0" w14:textId="77777777" w:rsidR="00CB0AE5" w:rsidRPr="00200F7C" w:rsidRDefault="00CB0AE5" w:rsidP="00A35398">
            <w:pPr>
              <w:rPr>
                <w:strike/>
              </w:rPr>
            </w:pPr>
            <w:r w:rsidRPr="00200F7C">
              <w:rPr>
                <w:strike/>
              </w:rPr>
              <w:t xml:space="preserve">121 Wir setzen wir uns </w:t>
            </w:r>
            <w:proofErr w:type="spellStart"/>
            <w:r w:rsidRPr="00200F7C">
              <w:rPr>
                <w:strike/>
              </w:rPr>
              <w:t>dafür</w:t>
            </w:r>
            <w:proofErr w:type="spellEnd"/>
            <w:r w:rsidRPr="00200F7C">
              <w:rPr>
                <w:strike/>
              </w:rPr>
              <w:t xml:space="preserve"> ein, dass unbemannte bewaffnete Drohnen international</w:t>
            </w:r>
          </w:p>
          <w:p w14:paraId="3A2A8C2E" w14:textId="77777777" w:rsidR="00CB0AE5" w:rsidRPr="00F1166E" w:rsidRDefault="00CB0AE5" w:rsidP="00A35398">
            <w:r w:rsidRPr="00200F7C">
              <w:rPr>
                <w:strike/>
              </w:rPr>
              <w:lastRenderedPageBreak/>
              <w:t>122 erfasst und in ein internationales Regelwerk einbezogen werden,</w:t>
            </w:r>
            <w:r w:rsidRPr="00200F7C">
              <w:t xml:space="preserve"> </w:t>
            </w:r>
            <w:r w:rsidRPr="00F1166E">
              <w:t>um dem Trend einer</w:t>
            </w:r>
          </w:p>
          <w:p w14:paraId="0D508234" w14:textId="77777777" w:rsidR="00CB0AE5" w:rsidRPr="00F1166E" w:rsidRDefault="00CB0AE5" w:rsidP="00A35398">
            <w:r w:rsidRPr="00F1166E">
              <w:t>123 zeitlichen und räumlichen Entgrenzung militärischer Gewalt ebenso entgegenzuwirken</w:t>
            </w:r>
          </w:p>
          <w:p w14:paraId="40312188" w14:textId="649FAEEC" w:rsidR="00CB0AE5" w:rsidRPr="00F1166E" w:rsidRDefault="00CB0AE5" w:rsidP="00A35398">
            <w:pPr>
              <w:rPr>
                <w:b/>
              </w:rPr>
            </w:pPr>
            <w:r w:rsidRPr="00F1166E">
              <w:t xml:space="preserve">124 wie den </w:t>
            </w:r>
            <w:proofErr w:type="spellStart"/>
            <w:r w:rsidRPr="00F1166E">
              <w:t>Befürchtungen</w:t>
            </w:r>
            <w:proofErr w:type="spellEnd"/>
            <w:r w:rsidRPr="00F1166E">
              <w:t xml:space="preserve"> einer technologischen und funktionalen Autonomie.</w:t>
            </w:r>
          </w:p>
        </w:tc>
        <w:tc>
          <w:tcPr>
            <w:tcW w:w="4836" w:type="dxa"/>
          </w:tcPr>
          <w:p w14:paraId="3798FFC2" w14:textId="3209966B" w:rsidR="00CB0AE5" w:rsidRPr="00F1166E" w:rsidRDefault="00CB0AE5" w:rsidP="00F044A1">
            <w:r w:rsidRPr="00F1166E">
              <w:rPr>
                <w:b/>
              </w:rPr>
              <w:lastRenderedPageBreak/>
              <w:t>Ersetz</w:t>
            </w:r>
            <w:r w:rsidR="00200F7C">
              <w:rPr>
                <w:b/>
              </w:rPr>
              <w:t>en</w:t>
            </w:r>
            <w:r w:rsidRPr="00F1166E">
              <w:rPr>
                <w:b/>
              </w:rPr>
              <w:t>:</w:t>
            </w:r>
            <w:r w:rsidRPr="00F1166E">
              <w:t xml:space="preserve"> </w:t>
            </w:r>
          </w:p>
          <w:p w14:paraId="61D7D5F6" w14:textId="77777777" w:rsidR="00CB0AE5" w:rsidRPr="00F1166E" w:rsidRDefault="00CB0AE5" w:rsidP="00E304D8">
            <w:r w:rsidRPr="00F1166E">
              <w:t xml:space="preserve">116 Wir stehen </w:t>
            </w:r>
            <w:proofErr w:type="spellStart"/>
            <w:r w:rsidRPr="00F1166E">
              <w:t>für</w:t>
            </w:r>
            <w:proofErr w:type="spellEnd"/>
            <w:r w:rsidRPr="00F1166E">
              <w:t xml:space="preserve"> den bestmöglichen Schutz </w:t>
            </w:r>
            <w:proofErr w:type="gramStart"/>
            <w:r w:rsidRPr="00F1166E">
              <w:t>unserer Soldat</w:t>
            </w:r>
            <w:proofErr w:type="gramEnd"/>
            <w:r w:rsidRPr="00F1166E">
              <w:t xml:space="preserve">*innen. Dazu </w:t>
            </w:r>
          </w:p>
          <w:p w14:paraId="6643C11A" w14:textId="00FF53B7" w:rsidR="00CB0AE5" w:rsidRPr="00F1166E" w:rsidRDefault="00CB0AE5" w:rsidP="00A35398">
            <w:pPr>
              <w:rPr>
                <w:strike/>
                <w:color w:val="FF0000"/>
              </w:rPr>
            </w:pPr>
            <w:r w:rsidRPr="00F1166E">
              <w:t>117 gehört auch der Einsatz von Drohnen.</w:t>
            </w:r>
          </w:p>
          <w:p w14:paraId="01E611DD" w14:textId="31E265A1" w:rsidR="00CB0AE5" w:rsidRDefault="00CB0AE5" w:rsidP="00F044A1">
            <w:r w:rsidRPr="00F1166E">
              <w:rPr>
                <w:color w:val="FF0000"/>
              </w:rPr>
              <w:t>Kampfdrohnen bedeuten hingegen eine Entgrenzung des Krieges. Wir lehnen daher auch die weitere Entwicklung, Beschaffung und Anwendung bewaffneter und bewaffnungsfähiger Drohnen für Deutschland und die Bundeswehr kategorisch ab und setzen uns für ihre internationale Ächtung ein,</w:t>
            </w:r>
            <w:r w:rsidRPr="00F1166E">
              <w:t xml:space="preserve"> </w:t>
            </w:r>
          </w:p>
          <w:p w14:paraId="55619B5E" w14:textId="1C9242BD" w:rsidR="00F1166E" w:rsidRDefault="00F1166E" w:rsidP="00F044A1"/>
          <w:p w14:paraId="3216FB1E" w14:textId="36AC790D" w:rsidR="00F1166E" w:rsidRDefault="00F1166E" w:rsidP="00F044A1"/>
          <w:p w14:paraId="11ACC8AF" w14:textId="2C9B96B3" w:rsidR="00F1166E" w:rsidRDefault="00F1166E" w:rsidP="00F044A1"/>
          <w:p w14:paraId="67F1228C" w14:textId="28C746AD" w:rsidR="00F1166E" w:rsidRDefault="00F1166E" w:rsidP="00F044A1"/>
          <w:p w14:paraId="7FEF3150" w14:textId="1643BB6F" w:rsidR="00F1166E" w:rsidRDefault="00F1166E" w:rsidP="00F044A1"/>
          <w:p w14:paraId="3F7A3E0F" w14:textId="77777777" w:rsidR="00F1166E" w:rsidRPr="00F1166E" w:rsidRDefault="00F1166E" w:rsidP="00F044A1"/>
          <w:p w14:paraId="4E7DA3E4" w14:textId="77777777" w:rsidR="00CB0AE5" w:rsidRPr="00F1166E" w:rsidRDefault="00CB0AE5" w:rsidP="00F044A1">
            <w:r w:rsidRPr="00F1166E">
              <w:t xml:space="preserve">122 </w:t>
            </w:r>
            <w:proofErr w:type="gramStart"/>
            <w:r w:rsidRPr="00F1166E">
              <w:t>um dem Trend</w:t>
            </w:r>
            <w:proofErr w:type="gramEnd"/>
            <w:r w:rsidRPr="00F1166E">
              <w:t xml:space="preserve"> einer </w:t>
            </w:r>
          </w:p>
          <w:p w14:paraId="02D1B0AD" w14:textId="77777777" w:rsidR="00F1166E" w:rsidRDefault="00CB0AE5" w:rsidP="00F044A1">
            <w:r w:rsidRPr="00F1166E">
              <w:t xml:space="preserve">123 zeitlichen und räumlichen Entgrenzung militärischer Gewalt ebenso entgegenzuwirken </w:t>
            </w:r>
          </w:p>
          <w:p w14:paraId="15D68ABC" w14:textId="4FAB89C8" w:rsidR="00CB0AE5" w:rsidRPr="00F1166E" w:rsidRDefault="00CB0AE5" w:rsidP="00F044A1">
            <w:r w:rsidRPr="00F1166E">
              <w:t xml:space="preserve">124 wie den </w:t>
            </w:r>
            <w:proofErr w:type="spellStart"/>
            <w:r w:rsidRPr="00F1166E">
              <w:t>Befürchtungen</w:t>
            </w:r>
            <w:proofErr w:type="spellEnd"/>
            <w:r w:rsidRPr="00F1166E">
              <w:t xml:space="preserve"> einer technologischen und funktionalen Autonomie.</w:t>
            </w:r>
          </w:p>
        </w:tc>
      </w:tr>
      <w:tr w:rsidR="00CB0AE5" w14:paraId="389F91D3" w14:textId="77777777" w:rsidTr="00CB0AE5">
        <w:tc>
          <w:tcPr>
            <w:tcW w:w="538" w:type="dxa"/>
          </w:tcPr>
          <w:p w14:paraId="7F55149C" w14:textId="10E0C224" w:rsidR="00CB0AE5" w:rsidRDefault="00CB0AE5" w:rsidP="009615E2">
            <w:r>
              <w:lastRenderedPageBreak/>
              <w:t>13</w:t>
            </w:r>
          </w:p>
        </w:tc>
        <w:tc>
          <w:tcPr>
            <w:tcW w:w="2727" w:type="dxa"/>
            <w:vMerge/>
          </w:tcPr>
          <w:p w14:paraId="7E049031" w14:textId="77777777" w:rsidR="00CB0AE5" w:rsidRDefault="00CB0AE5" w:rsidP="009615E2"/>
        </w:tc>
        <w:tc>
          <w:tcPr>
            <w:tcW w:w="951" w:type="dxa"/>
          </w:tcPr>
          <w:p w14:paraId="101C9AD2" w14:textId="77777777" w:rsidR="00CB0AE5" w:rsidRDefault="00CB0AE5" w:rsidP="009615E2">
            <w:r>
              <w:t>S. 83</w:t>
            </w:r>
          </w:p>
        </w:tc>
        <w:tc>
          <w:tcPr>
            <w:tcW w:w="4835" w:type="dxa"/>
          </w:tcPr>
          <w:p w14:paraId="318F86E7" w14:textId="268BAA04" w:rsidR="00CB0AE5" w:rsidRPr="00F1166E" w:rsidRDefault="00200F7C" w:rsidP="009615E2">
            <w:pPr>
              <w:rPr>
                <w:b/>
              </w:rPr>
            </w:pPr>
            <w:r>
              <w:rPr>
                <w:b/>
              </w:rPr>
              <w:t>Streichung:</w:t>
            </w:r>
          </w:p>
          <w:p w14:paraId="72C1FA01" w14:textId="280E6EE0" w:rsidR="00CB0AE5" w:rsidRPr="00F1166E" w:rsidRDefault="00CB0AE5" w:rsidP="00683129">
            <w:pPr>
              <w:tabs>
                <w:tab w:val="left" w:pos="2349"/>
              </w:tabs>
            </w:pPr>
            <w:r w:rsidRPr="00F1166E">
              <w:t>124 Wie notwendig</w:t>
            </w:r>
          </w:p>
          <w:p w14:paraId="16A0E8E9" w14:textId="77777777" w:rsidR="00CB0AE5" w:rsidRPr="00F1166E" w:rsidRDefault="00CB0AE5" w:rsidP="00683129">
            <w:pPr>
              <w:tabs>
                <w:tab w:val="left" w:pos="2349"/>
              </w:tabs>
            </w:pPr>
            <w:r w:rsidRPr="00F1166E">
              <w:t>125 ein solches Regelwerk ist, hat nicht zuletzt der massive Einsatz von bewaffneten</w:t>
            </w:r>
          </w:p>
          <w:p w14:paraId="3613DF87" w14:textId="77777777" w:rsidR="00CB0AE5" w:rsidRPr="00F1166E" w:rsidRDefault="00CB0AE5" w:rsidP="00683129">
            <w:pPr>
              <w:tabs>
                <w:tab w:val="left" w:pos="2349"/>
              </w:tabs>
            </w:pPr>
            <w:r w:rsidRPr="00F1166E">
              <w:t>126 Drohnen als Angriffswaffen im Krieg zwischen Aserbaidschan und Armenien und im</w:t>
            </w:r>
          </w:p>
          <w:p w14:paraId="33731051" w14:textId="77777777" w:rsidR="00CB0AE5" w:rsidRPr="00200F7C" w:rsidRDefault="00CB0AE5" w:rsidP="00683129">
            <w:pPr>
              <w:tabs>
                <w:tab w:val="left" w:pos="2349"/>
              </w:tabs>
              <w:rPr>
                <w:strike/>
              </w:rPr>
            </w:pPr>
            <w:r w:rsidRPr="00F1166E">
              <w:t>127 Libyen-Konflikt gezeigt</w:t>
            </w:r>
            <w:r w:rsidRPr="00200F7C">
              <w:rPr>
                <w:strike/>
              </w:rPr>
              <w:t>. Dieser Einsatz hat neue Fragen aufgeworfen, die in einer</w:t>
            </w:r>
          </w:p>
          <w:p w14:paraId="35809AA0" w14:textId="57AC7B20" w:rsidR="00CB0AE5" w:rsidRPr="00F1166E" w:rsidRDefault="00CB0AE5" w:rsidP="00683129">
            <w:pPr>
              <w:tabs>
                <w:tab w:val="left" w:pos="2349"/>
              </w:tabs>
            </w:pPr>
            <w:r w:rsidRPr="00200F7C">
              <w:rPr>
                <w:strike/>
              </w:rPr>
              <w:t xml:space="preserve">128 umfassenden Debatte zu </w:t>
            </w:r>
            <w:proofErr w:type="spellStart"/>
            <w:r w:rsidRPr="00200F7C">
              <w:rPr>
                <w:strike/>
              </w:rPr>
              <w:t>berücksichtigen</w:t>
            </w:r>
            <w:proofErr w:type="spellEnd"/>
            <w:r w:rsidRPr="00200F7C">
              <w:rPr>
                <w:strike/>
              </w:rPr>
              <w:t xml:space="preserve"> sind.</w:t>
            </w:r>
          </w:p>
        </w:tc>
        <w:tc>
          <w:tcPr>
            <w:tcW w:w="4836" w:type="dxa"/>
          </w:tcPr>
          <w:p w14:paraId="641F93E1" w14:textId="7B22A87E" w:rsidR="00CB0AE5" w:rsidRPr="00F1166E" w:rsidRDefault="00CB0AE5" w:rsidP="009615E2">
            <w:pPr>
              <w:rPr>
                <w:b/>
              </w:rPr>
            </w:pPr>
            <w:r w:rsidRPr="00F1166E">
              <w:rPr>
                <w:b/>
              </w:rPr>
              <w:t xml:space="preserve"> </w:t>
            </w:r>
          </w:p>
          <w:p w14:paraId="32181F1A" w14:textId="77777777" w:rsidR="00CB0AE5" w:rsidRPr="00F1166E" w:rsidRDefault="00CB0AE5" w:rsidP="00683129">
            <w:r w:rsidRPr="00F1166E">
              <w:t xml:space="preserve">124 Wie notwendig </w:t>
            </w:r>
          </w:p>
          <w:p w14:paraId="2845F731" w14:textId="77777777" w:rsidR="00CB0AE5" w:rsidRPr="00F1166E" w:rsidRDefault="00CB0AE5" w:rsidP="00683129">
            <w:r w:rsidRPr="00F1166E">
              <w:t xml:space="preserve">125 ein solches Regelwerk ist, hat nicht zuletzt der massive Einsatz von bewaffneten </w:t>
            </w:r>
          </w:p>
          <w:p w14:paraId="08693DDC" w14:textId="77777777" w:rsidR="00F1166E" w:rsidRDefault="00CB0AE5" w:rsidP="00683129">
            <w:r w:rsidRPr="00F1166E">
              <w:t xml:space="preserve">126 Drohnen als Angriffswaffen im Krieg zwischen Aserbaidschan und Armenien und im </w:t>
            </w:r>
          </w:p>
          <w:p w14:paraId="31B645C6" w14:textId="4173895B" w:rsidR="00CB0AE5" w:rsidRPr="00F1166E" w:rsidRDefault="00CB0AE5" w:rsidP="00683129">
            <w:r w:rsidRPr="00F1166E">
              <w:t xml:space="preserve">127 Libyen-Konflikt gezeigt. </w:t>
            </w:r>
          </w:p>
        </w:tc>
      </w:tr>
      <w:tr w:rsidR="00CB0AE5" w14:paraId="5403C1A4" w14:textId="77777777" w:rsidTr="00CB0AE5">
        <w:tc>
          <w:tcPr>
            <w:tcW w:w="538" w:type="dxa"/>
          </w:tcPr>
          <w:p w14:paraId="5CAA1DC6" w14:textId="107B064B" w:rsidR="00CB0AE5" w:rsidRDefault="00CB0AE5" w:rsidP="009615E2">
            <w:r>
              <w:t>14</w:t>
            </w:r>
          </w:p>
        </w:tc>
        <w:tc>
          <w:tcPr>
            <w:tcW w:w="2727" w:type="dxa"/>
            <w:vMerge/>
          </w:tcPr>
          <w:p w14:paraId="054511C5" w14:textId="77777777" w:rsidR="00CB0AE5" w:rsidRDefault="00CB0AE5" w:rsidP="009615E2"/>
        </w:tc>
        <w:tc>
          <w:tcPr>
            <w:tcW w:w="951" w:type="dxa"/>
          </w:tcPr>
          <w:p w14:paraId="45C76811" w14:textId="77777777" w:rsidR="00CB0AE5" w:rsidRDefault="00CB0AE5" w:rsidP="009615E2">
            <w:r>
              <w:t>S. 83</w:t>
            </w:r>
          </w:p>
        </w:tc>
        <w:tc>
          <w:tcPr>
            <w:tcW w:w="4835" w:type="dxa"/>
          </w:tcPr>
          <w:p w14:paraId="6B927E20" w14:textId="780C4C1B" w:rsidR="00CB0AE5" w:rsidRPr="00200F7C" w:rsidRDefault="00200F7C" w:rsidP="003925EA">
            <w:pPr>
              <w:rPr>
                <w:b/>
                <w:bCs/>
              </w:rPr>
            </w:pPr>
            <w:r w:rsidRPr="00200F7C">
              <w:rPr>
                <w:b/>
                <w:bCs/>
              </w:rPr>
              <w:t>Streichung:</w:t>
            </w:r>
          </w:p>
          <w:p w14:paraId="0B08334F" w14:textId="77777777" w:rsidR="00CB0AE5" w:rsidRPr="00200F7C" w:rsidRDefault="00CB0AE5" w:rsidP="00683129">
            <w:pPr>
              <w:rPr>
                <w:strike/>
              </w:rPr>
            </w:pPr>
            <w:r w:rsidRPr="00200F7C">
              <w:rPr>
                <w:strike/>
              </w:rPr>
              <w:t xml:space="preserve">129 Vor der Entscheidung </w:t>
            </w:r>
            <w:proofErr w:type="spellStart"/>
            <w:r w:rsidRPr="00200F7C">
              <w:rPr>
                <w:strike/>
              </w:rPr>
              <w:t>über</w:t>
            </w:r>
            <w:proofErr w:type="spellEnd"/>
            <w:r w:rsidRPr="00200F7C">
              <w:rPr>
                <w:strike/>
              </w:rPr>
              <w:t xml:space="preserve"> ein Nachfolgesystem des Kampfflugzeugs Tornado setzen wir</w:t>
            </w:r>
          </w:p>
          <w:p w14:paraId="54A523D5" w14:textId="77777777" w:rsidR="00CB0AE5" w:rsidRPr="00200F7C" w:rsidRDefault="00CB0AE5" w:rsidP="00683129">
            <w:pPr>
              <w:rPr>
                <w:strike/>
              </w:rPr>
            </w:pPr>
            <w:r w:rsidRPr="00200F7C">
              <w:rPr>
                <w:strike/>
              </w:rPr>
              <w:t xml:space="preserve">130 uns </w:t>
            </w:r>
            <w:proofErr w:type="spellStart"/>
            <w:r w:rsidRPr="00200F7C">
              <w:rPr>
                <w:strike/>
              </w:rPr>
              <w:t>für</w:t>
            </w:r>
            <w:proofErr w:type="spellEnd"/>
            <w:r w:rsidRPr="00200F7C">
              <w:rPr>
                <w:strike/>
              </w:rPr>
              <w:t xml:space="preserve"> eine gewissenhafte, sachliche und sorgfältige Erörterung der technischen</w:t>
            </w:r>
          </w:p>
          <w:p w14:paraId="5E5C7CD1" w14:textId="77777777" w:rsidR="00CB0AE5" w:rsidRPr="00200F7C" w:rsidRDefault="00CB0AE5" w:rsidP="00683129">
            <w:pPr>
              <w:rPr>
                <w:strike/>
              </w:rPr>
            </w:pPr>
            <w:r w:rsidRPr="00200F7C">
              <w:rPr>
                <w:strike/>
              </w:rPr>
              <w:t>131 nuklearen Teilhabe ein.</w:t>
            </w:r>
          </w:p>
          <w:p w14:paraId="5EBC2BA6" w14:textId="1D2D40FC" w:rsidR="00CB0AE5" w:rsidRPr="00F1166E" w:rsidRDefault="00CB0AE5" w:rsidP="00683129">
            <w:pPr>
              <w:rPr>
                <w:b/>
              </w:rPr>
            </w:pPr>
            <w:r w:rsidRPr="00F1166E">
              <w:t>132 Eine Welt ohne Atomwaffen ist und bleibt das Ziel sozialdemokratischer Außenpolitik.</w:t>
            </w:r>
          </w:p>
        </w:tc>
        <w:tc>
          <w:tcPr>
            <w:tcW w:w="4836" w:type="dxa"/>
          </w:tcPr>
          <w:p w14:paraId="039F5912" w14:textId="28879D99" w:rsidR="00CB0AE5" w:rsidRPr="00F1166E" w:rsidRDefault="00CB0AE5" w:rsidP="003925EA">
            <w:pPr>
              <w:rPr>
                <w:b/>
              </w:rPr>
            </w:pPr>
            <w:r w:rsidRPr="00F1166E">
              <w:rPr>
                <w:b/>
              </w:rPr>
              <w:t>Ersetz</w:t>
            </w:r>
            <w:r w:rsidR="00200F7C">
              <w:rPr>
                <w:b/>
              </w:rPr>
              <w:t>en</w:t>
            </w:r>
            <w:r w:rsidRPr="00F1166E">
              <w:rPr>
                <w:b/>
              </w:rPr>
              <w:t xml:space="preserve">: </w:t>
            </w:r>
          </w:p>
          <w:p w14:paraId="57C917A6" w14:textId="6C22BBF7" w:rsidR="00CB0AE5" w:rsidRPr="00F1166E" w:rsidRDefault="00CB0AE5" w:rsidP="00031A4E">
            <w:pPr>
              <w:rPr>
                <w:b/>
              </w:rPr>
            </w:pPr>
            <w:r w:rsidRPr="00F1166E">
              <w:rPr>
                <w:color w:val="FF0000"/>
              </w:rPr>
              <w:t xml:space="preserve">Wir setzen für den Abzug amerikanischer Atomwaffen aus Deutschland ein. Die Anschaffung von Kampfjets, die </w:t>
            </w:r>
            <w:proofErr w:type="spellStart"/>
            <w:r w:rsidRPr="00F1166E">
              <w:rPr>
                <w:color w:val="FF0000"/>
              </w:rPr>
              <w:t>für</w:t>
            </w:r>
            <w:proofErr w:type="spellEnd"/>
            <w:r w:rsidRPr="00F1166E">
              <w:rPr>
                <w:color w:val="FF0000"/>
              </w:rPr>
              <w:t xml:space="preserve"> den Transport von Atomwaffen ausgerüstet sind, lehnen wir ab.</w:t>
            </w:r>
          </w:p>
          <w:p w14:paraId="31918103" w14:textId="77777777" w:rsidR="00CB0AE5" w:rsidRPr="00F1166E" w:rsidRDefault="00CB0AE5" w:rsidP="00031A4E"/>
          <w:p w14:paraId="72E84749" w14:textId="5EF67FCB" w:rsidR="00CB0AE5" w:rsidRPr="00F1166E" w:rsidRDefault="00CB0AE5" w:rsidP="00031A4E">
            <w:pPr>
              <w:rPr>
                <w:b/>
              </w:rPr>
            </w:pPr>
            <w:r w:rsidRPr="00F1166E">
              <w:t xml:space="preserve">132 Eine Welt ohne Atomwaffen ist und bleibt das Ziel sozialdemokratischer Außenpolitik. „ </w:t>
            </w:r>
          </w:p>
        </w:tc>
      </w:tr>
      <w:tr w:rsidR="00CB0AE5" w14:paraId="68077F66" w14:textId="77777777" w:rsidTr="00CB0AE5">
        <w:tc>
          <w:tcPr>
            <w:tcW w:w="538" w:type="dxa"/>
          </w:tcPr>
          <w:p w14:paraId="2F288FD0" w14:textId="5CB67582" w:rsidR="00CB0AE5" w:rsidRDefault="00CB0AE5" w:rsidP="009615E2">
            <w:r>
              <w:t>15</w:t>
            </w:r>
          </w:p>
        </w:tc>
        <w:tc>
          <w:tcPr>
            <w:tcW w:w="2727" w:type="dxa"/>
            <w:vMerge w:val="restart"/>
          </w:tcPr>
          <w:p w14:paraId="4221F33B" w14:textId="77777777" w:rsidR="00CB0AE5" w:rsidRDefault="00CB0AE5" w:rsidP="009615E2"/>
        </w:tc>
        <w:tc>
          <w:tcPr>
            <w:tcW w:w="951" w:type="dxa"/>
          </w:tcPr>
          <w:p w14:paraId="2B7D0204" w14:textId="77777777" w:rsidR="00CB0AE5" w:rsidRDefault="00CB0AE5" w:rsidP="009615E2">
            <w:r>
              <w:t>S. 83</w:t>
            </w:r>
          </w:p>
        </w:tc>
        <w:tc>
          <w:tcPr>
            <w:tcW w:w="4835" w:type="dxa"/>
          </w:tcPr>
          <w:p w14:paraId="77C8051B" w14:textId="77777777" w:rsidR="00CB0AE5" w:rsidRPr="00F1166E" w:rsidRDefault="00CB0AE5" w:rsidP="009615E2">
            <w:pPr>
              <w:rPr>
                <w:b/>
              </w:rPr>
            </w:pPr>
          </w:p>
        </w:tc>
        <w:tc>
          <w:tcPr>
            <w:tcW w:w="4836" w:type="dxa"/>
          </w:tcPr>
          <w:p w14:paraId="5DABA554" w14:textId="569338A3" w:rsidR="007A3279" w:rsidRDefault="00CB0AE5" w:rsidP="009615E2">
            <w:pPr>
              <w:rPr>
                <w:b/>
              </w:rPr>
            </w:pPr>
            <w:r w:rsidRPr="00F1166E">
              <w:rPr>
                <w:b/>
              </w:rPr>
              <w:t>Füge ein</w:t>
            </w:r>
            <w:r w:rsidR="007A3279">
              <w:rPr>
                <w:b/>
              </w:rPr>
              <w:t xml:space="preserve"> (besser weiter hinten)</w:t>
            </w:r>
            <w:r w:rsidRPr="00F1166E">
              <w:rPr>
                <w:b/>
              </w:rPr>
              <w:t xml:space="preserve">: </w:t>
            </w:r>
          </w:p>
          <w:p w14:paraId="583AEF9F" w14:textId="1F460E9F" w:rsidR="00CB0AE5" w:rsidRPr="00F1166E" w:rsidRDefault="00CB0AE5" w:rsidP="009615E2">
            <w:pPr>
              <w:rPr>
                <w:b/>
              </w:rPr>
            </w:pPr>
            <w:r w:rsidRPr="00F1166E">
              <w:lastRenderedPageBreak/>
              <w:t>„</w:t>
            </w:r>
            <w:r w:rsidRPr="007A3279">
              <w:rPr>
                <w:color w:val="FF0000"/>
              </w:rPr>
              <w:t xml:space="preserve">Die Militärinterventionen unter Beteiligung der Bundeswehr sind kontraproduktiv gewesen. Auslandseinsätze der Bundeswehr und der NATO darf es höchstens anlassbezogen und mit UN-Mandat geben.“ </w:t>
            </w:r>
          </w:p>
        </w:tc>
      </w:tr>
      <w:tr w:rsidR="00CB0AE5" w14:paraId="0980FCAE" w14:textId="77777777" w:rsidTr="00CB0AE5">
        <w:tc>
          <w:tcPr>
            <w:tcW w:w="538" w:type="dxa"/>
          </w:tcPr>
          <w:p w14:paraId="6DC97F63" w14:textId="6CD91939" w:rsidR="00CB0AE5" w:rsidRDefault="00CB0AE5" w:rsidP="009615E2">
            <w:r>
              <w:lastRenderedPageBreak/>
              <w:t>16</w:t>
            </w:r>
          </w:p>
        </w:tc>
        <w:tc>
          <w:tcPr>
            <w:tcW w:w="2727" w:type="dxa"/>
            <w:vMerge/>
          </w:tcPr>
          <w:p w14:paraId="6628E8AF" w14:textId="77777777" w:rsidR="00CB0AE5" w:rsidRDefault="00CB0AE5" w:rsidP="009615E2"/>
        </w:tc>
        <w:tc>
          <w:tcPr>
            <w:tcW w:w="951" w:type="dxa"/>
          </w:tcPr>
          <w:p w14:paraId="4A736BBF" w14:textId="77777777" w:rsidR="00CB0AE5" w:rsidRDefault="00CB0AE5" w:rsidP="009615E2">
            <w:r>
              <w:t>S. 83</w:t>
            </w:r>
          </w:p>
        </w:tc>
        <w:tc>
          <w:tcPr>
            <w:tcW w:w="4835" w:type="dxa"/>
          </w:tcPr>
          <w:p w14:paraId="7ECB4100" w14:textId="25CD1E84" w:rsidR="00CB0AE5" w:rsidRPr="007A3279" w:rsidRDefault="007A3279" w:rsidP="009615E2">
            <w:pPr>
              <w:rPr>
                <w:b/>
                <w:bCs/>
              </w:rPr>
            </w:pPr>
            <w:r w:rsidRPr="007A3279">
              <w:rPr>
                <w:b/>
                <w:bCs/>
              </w:rPr>
              <w:t>Streichung:</w:t>
            </w:r>
          </w:p>
          <w:p w14:paraId="58DA18D1" w14:textId="1AECAFBE" w:rsidR="00CB0AE5" w:rsidRPr="00F1166E" w:rsidRDefault="00CB0AE5" w:rsidP="00683129">
            <w:r w:rsidRPr="00F1166E">
              <w:t>139 Der im Rahmen der Vereinten Nationen beschlossene und inzwischen in Kraft getretene</w:t>
            </w:r>
          </w:p>
          <w:p w14:paraId="41F6DF0B" w14:textId="77777777" w:rsidR="00CB0AE5" w:rsidRPr="00F1166E" w:rsidRDefault="00CB0AE5" w:rsidP="00683129">
            <w:r w:rsidRPr="00F1166E">
              <w:t xml:space="preserve">140 Atomwaffenverbotsvertrag bringt eine weitere Dynamik in die </w:t>
            </w:r>
            <w:proofErr w:type="spellStart"/>
            <w:r w:rsidRPr="00F1166E">
              <w:t>Bemühungen</w:t>
            </w:r>
            <w:proofErr w:type="spellEnd"/>
            <w:r w:rsidRPr="00F1166E">
              <w:t xml:space="preserve"> </w:t>
            </w:r>
            <w:proofErr w:type="spellStart"/>
            <w:r w:rsidRPr="00F1166E">
              <w:t>für</w:t>
            </w:r>
            <w:proofErr w:type="spellEnd"/>
            <w:r w:rsidRPr="00F1166E">
              <w:t xml:space="preserve"> eine</w:t>
            </w:r>
          </w:p>
          <w:p w14:paraId="36D79006" w14:textId="77777777" w:rsidR="00CB0AE5" w:rsidRPr="007A3279" w:rsidRDefault="00CB0AE5" w:rsidP="00683129">
            <w:pPr>
              <w:rPr>
                <w:strike/>
              </w:rPr>
            </w:pPr>
            <w:r w:rsidRPr="00F1166E">
              <w:t xml:space="preserve">141 nuklearwaffenfreie Welt. </w:t>
            </w:r>
            <w:r w:rsidRPr="007A3279">
              <w:rPr>
                <w:strike/>
              </w:rPr>
              <w:t>Deutschland sollte als Beobachter bei der</w:t>
            </w:r>
          </w:p>
          <w:p w14:paraId="06BD06A8" w14:textId="77777777" w:rsidR="00CB0AE5" w:rsidRPr="007A3279" w:rsidRDefault="00CB0AE5" w:rsidP="00683129">
            <w:pPr>
              <w:rPr>
                <w:strike/>
              </w:rPr>
            </w:pPr>
            <w:r w:rsidRPr="007A3279">
              <w:rPr>
                <w:strike/>
              </w:rPr>
              <w:t>142 Vertragsstaatenkonferenz des Atomwaffenverbotsvertrags die Intentionen des Vertrages</w:t>
            </w:r>
          </w:p>
          <w:p w14:paraId="261D65CC" w14:textId="77777777" w:rsidR="00F1166E" w:rsidRPr="007A3279" w:rsidRDefault="00CB0AE5" w:rsidP="00683129">
            <w:pPr>
              <w:rPr>
                <w:strike/>
              </w:rPr>
            </w:pPr>
            <w:r w:rsidRPr="007A3279">
              <w:rPr>
                <w:strike/>
              </w:rPr>
              <w:t>143 konstruktiv begleiten.</w:t>
            </w:r>
          </w:p>
          <w:p w14:paraId="551E1BA3" w14:textId="77777777" w:rsidR="00F1166E" w:rsidRDefault="00F1166E" w:rsidP="00683129"/>
          <w:p w14:paraId="3556B602" w14:textId="77777777" w:rsidR="00F1166E" w:rsidRDefault="00F1166E" w:rsidP="00683129"/>
          <w:p w14:paraId="1CB511A8" w14:textId="742D5885" w:rsidR="00CB0AE5" w:rsidRPr="00F1166E" w:rsidRDefault="00F1166E" w:rsidP="00683129">
            <w:r>
              <w:t>143</w:t>
            </w:r>
            <w:r w:rsidR="00CB0AE5" w:rsidRPr="00F1166E">
              <w:t xml:space="preserve"> Auch setzen wir uns ein </w:t>
            </w:r>
            <w:proofErr w:type="spellStart"/>
            <w:r w:rsidR="00CB0AE5" w:rsidRPr="00F1166E">
              <w:t>für</w:t>
            </w:r>
            <w:proofErr w:type="spellEnd"/>
            <w:r w:rsidR="00CB0AE5" w:rsidRPr="00F1166E">
              <w:t xml:space="preserve"> den Beginn von Verhandlungen</w:t>
            </w:r>
          </w:p>
          <w:p w14:paraId="69731D77" w14:textId="77777777" w:rsidR="00CB0AE5" w:rsidRPr="00F1166E" w:rsidRDefault="00CB0AE5" w:rsidP="00683129">
            <w:r w:rsidRPr="00F1166E">
              <w:t xml:space="preserve">144 zwischen den USA und Russland zur verifizierbaren, vollständigen </w:t>
            </w:r>
            <w:proofErr w:type="spellStart"/>
            <w:r w:rsidRPr="00F1166E">
              <w:t>Abrüstung</w:t>
            </w:r>
            <w:proofErr w:type="spellEnd"/>
            <w:r w:rsidRPr="00F1166E">
              <w:t xml:space="preserve"> im</w:t>
            </w:r>
          </w:p>
          <w:p w14:paraId="003E4A5B" w14:textId="77777777" w:rsidR="00CB0AE5" w:rsidRPr="00F1166E" w:rsidRDefault="00CB0AE5" w:rsidP="00683129">
            <w:r w:rsidRPr="00F1166E">
              <w:t>145 substrategischen Bereich mit dem Ziel, die in Europa und in Deutschland stationierten</w:t>
            </w:r>
          </w:p>
          <w:p w14:paraId="6884A7B3" w14:textId="70B73CA7" w:rsidR="00CB0AE5" w:rsidRPr="00F1166E" w:rsidRDefault="00CB0AE5" w:rsidP="00683129">
            <w:r w:rsidRPr="00F1166E">
              <w:t>146 Atomwaffen endlich abzuziehen und zu vernichten.</w:t>
            </w:r>
          </w:p>
        </w:tc>
        <w:tc>
          <w:tcPr>
            <w:tcW w:w="4836" w:type="dxa"/>
          </w:tcPr>
          <w:p w14:paraId="2AEFCF47" w14:textId="6F71E451" w:rsidR="00CB0AE5" w:rsidRPr="00F1166E" w:rsidRDefault="00CB0AE5" w:rsidP="009615E2">
            <w:r w:rsidRPr="00F1166E">
              <w:rPr>
                <w:b/>
              </w:rPr>
              <w:t>Ersetz</w:t>
            </w:r>
            <w:r w:rsidR="007A3279">
              <w:rPr>
                <w:b/>
              </w:rPr>
              <w:t>en:</w:t>
            </w:r>
            <w:r w:rsidRPr="00F1166E">
              <w:t xml:space="preserve"> </w:t>
            </w:r>
          </w:p>
          <w:p w14:paraId="0F523AAA" w14:textId="77777777" w:rsidR="00F1166E" w:rsidRDefault="00CB0AE5" w:rsidP="009615E2">
            <w:r w:rsidRPr="00F1166E">
              <w:t xml:space="preserve">139 Der im Rahmen der Vereinten Nationen beschlossene und inzwischen in Kraft getretene 140 Atomwaffenverbotsvertrag bringt eine weitere Dynamik in die </w:t>
            </w:r>
            <w:proofErr w:type="spellStart"/>
            <w:r w:rsidRPr="00F1166E">
              <w:t>Bemühungen</w:t>
            </w:r>
            <w:proofErr w:type="spellEnd"/>
            <w:r w:rsidRPr="00F1166E">
              <w:t xml:space="preserve"> </w:t>
            </w:r>
            <w:proofErr w:type="spellStart"/>
            <w:r w:rsidRPr="00F1166E">
              <w:t>für</w:t>
            </w:r>
            <w:proofErr w:type="spellEnd"/>
            <w:r w:rsidRPr="00F1166E">
              <w:t xml:space="preserve"> eine </w:t>
            </w:r>
          </w:p>
          <w:p w14:paraId="61B91C00" w14:textId="77777777" w:rsidR="007A3279" w:rsidRDefault="00CB0AE5" w:rsidP="009615E2">
            <w:pPr>
              <w:rPr>
                <w:strike/>
                <w:color w:val="FF0000"/>
              </w:rPr>
            </w:pPr>
            <w:r w:rsidRPr="00F1166E">
              <w:t xml:space="preserve">141 nuklearwaffenfreie Welt. </w:t>
            </w:r>
          </w:p>
          <w:p w14:paraId="565FF6B3" w14:textId="29D16915" w:rsidR="00CB0AE5" w:rsidRPr="00F1166E" w:rsidRDefault="00CB0AE5" w:rsidP="009615E2">
            <w:pPr>
              <w:rPr>
                <w:color w:val="FF0000"/>
              </w:rPr>
            </w:pPr>
            <w:r w:rsidRPr="00F1166E">
              <w:rPr>
                <w:color w:val="FF0000"/>
              </w:rPr>
              <w:t xml:space="preserve">Wir streben an, dass Deutschland möglichst zeitnah den Atomwaffenverbotsvertrag unterzeichnet. </w:t>
            </w:r>
          </w:p>
          <w:p w14:paraId="3873929E" w14:textId="77777777" w:rsidR="00F1166E" w:rsidRDefault="00CB0AE5" w:rsidP="009615E2">
            <w:r w:rsidRPr="00F1166E">
              <w:t xml:space="preserve">143 Auch setzen wir uns ein </w:t>
            </w:r>
            <w:proofErr w:type="spellStart"/>
            <w:r w:rsidRPr="00F1166E">
              <w:t>für</w:t>
            </w:r>
            <w:proofErr w:type="spellEnd"/>
            <w:r w:rsidRPr="00F1166E">
              <w:t xml:space="preserve"> den Beginn von Verhandlungen </w:t>
            </w:r>
          </w:p>
          <w:p w14:paraId="024263CD" w14:textId="7EB7B9CA" w:rsidR="00CB0AE5" w:rsidRPr="00F1166E" w:rsidRDefault="00F1166E" w:rsidP="009615E2">
            <w:r>
              <w:t xml:space="preserve">144 </w:t>
            </w:r>
            <w:r w:rsidR="00CB0AE5" w:rsidRPr="00F1166E">
              <w:t xml:space="preserve">zwischen den USA und Russland zur verifizierbaren, vollständigen </w:t>
            </w:r>
            <w:proofErr w:type="spellStart"/>
            <w:r w:rsidR="00CB0AE5" w:rsidRPr="00F1166E">
              <w:t>Abrüstung</w:t>
            </w:r>
            <w:proofErr w:type="spellEnd"/>
            <w:r w:rsidR="00CB0AE5" w:rsidRPr="00F1166E">
              <w:t xml:space="preserve"> im </w:t>
            </w:r>
          </w:p>
          <w:p w14:paraId="174AC3D5" w14:textId="77777777" w:rsidR="00CB0AE5" w:rsidRPr="00F1166E" w:rsidRDefault="00CB0AE5" w:rsidP="009615E2">
            <w:r w:rsidRPr="00F1166E">
              <w:t xml:space="preserve">145 substrategischen Bereich mit dem Ziel, die in Europa und in Deutschland stationierten </w:t>
            </w:r>
          </w:p>
          <w:p w14:paraId="093320E1" w14:textId="151665C4" w:rsidR="00CB0AE5" w:rsidRPr="00F1166E" w:rsidRDefault="00CB0AE5" w:rsidP="009615E2">
            <w:r w:rsidRPr="00F1166E">
              <w:t xml:space="preserve">146 Atomwaffen endlich abzuziehen und zu vernichten. </w:t>
            </w:r>
          </w:p>
        </w:tc>
      </w:tr>
      <w:tr w:rsidR="00CB0AE5" w14:paraId="7CF9DC32" w14:textId="77777777" w:rsidTr="00CB0AE5">
        <w:tc>
          <w:tcPr>
            <w:tcW w:w="538" w:type="dxa"/>
          </w:tcPr>
          <w:p w14:paraId="4C3097C1" w14:textId="64FFC67A" w:rsidR="00CB0AE5" w:rsidRDefault="00CB0AE5" w:rsidP="009615E2">
            <w:r>
              <w:t>17</w:t>
            </w:r>
          </w:p>
        </w:tc>
        <w:tc>
          <w:tcPr>
            <w:tcW w:w="2727" w:type="dxa"/>
            <w:vMerge/>
          </w:tcPr>
          <w:p w14:paraId="7F3AA885" w14:textId="77777777" w:rsidR="00CB0AE5" w:rsidRDefault="00CB0AE5" w:rsidP="009615E2"/>
        </w:tc>
        <w:tc>
          <w:tcPr>
            <w:tcW w:w="951" w:type="dxa"/>
          </w:tcPr>
          <w:p w14:paraId="085FEC42" w14:textId="77777777" w:rsidR="00CB0AE5" w:rsidRDefault="00CB0AE5" w:rsidP="009615E2">
            <w:r>
              <w:t>S. 83</w:t>
            </w:r>
          </w:p>
        </w:tc>
        <w:tc>
          <w:tcPr>
            <w:tcW w:w="4835" w:type="dxa"/>
          </w:tcPr>
          <w:p w14:paraId="4A4075A1" w14:textId="2909664D" w:rsidR="00CB0AE5" w:rsidRPr="00F1166E" w:rsidRDefault="007A3279" w:rsidP="009615E2">
            <w:pPr>
              <w:rPr>
                <w:b/>
              </w:rPr>
            </w:pPr>
            <w:r>
              <w:rPr>
                <w:b/>
              </w:rPr>
              <w:t>Streichung:</w:t>
            </w:r>
          </w:p>
          <w:p w14:paraId="6F3CDB13" w14:textId="0928A39A" w:rsidR="00CB0AE5" w:rsidRPr="00F1166E" w:rsidRDefault="00CB0AE5" w:rsidP="0043399D">
            <w:r w:rsidRPr="00F1166E">
              <w:t xml:space="preserve">148 Bei allen </w:t>
            </w:r>
            <w:proofErr w:type="spellStart"/>
            <w:r w:rsidRPr="00F1166E">
              <w:t>Bemühungen</w:t>
            </w:r>
            <w:proofErr w:type="spellEnd"/>
          </w:p>
          <w:p w14:paraId="0CAD54B4" w14:textId="77777777" w:rsidR="00CB0AE5" w:rsidRPr="00F1166E" w:rsidRDefault="00CB0AE5" w:rsidP="0043399D">
            <w:r w:rsidRPr="00F1166E">
              <w:lastRenderedPageBreak/>
              <w:t xml:space="preserve">149 um </w:t>
            </w:r>
            <w:proofErr w:type="spellStart"/>
            <w:r w:rsidRPr="00F1166E">
              <w:t>Abrüstung</w:t>
            </w:r>
            <w:proofErr w:type="spellEnd"/>
            <w:r w:rsidRPr="00F1166E">
              <w:t xml:space="preserve"> muss stärker als bisher auch China einbezogen werden.</w:t>
            </w:r>
          </w:p>
          <w:p w14:paraId="709726F9" w14:textId="77777777" w:rsidR="00CB0AE5" w:rsidRPr="007A3279" w:rsidRDefault="00CB0AE5" w:rsidP="0043399D">
            <w:pPr>
              <w:rPr>
                <w:strike/>
              </w:rPr>
            </w:pPr>
            <w:r w:rsidRPr="00F1166E">
              <w:t>150</w:t>
            </w:r>
            <w:r w:rsidRPr="00F1166E">
              <w:rPr>
                <w:b/>
              </w:rPr>
              <w:t xml:space="preserve"> </w:t>
            </w:r>
            <w:proofErr w:type="spellStart"/>
            <w:r w:rsidRPr="00F1166E">
              <w:t>Für</w:t>
            </w:r>
            <w:proofErr w:type="spellEnd"/>
            <w:r w:rsidRPr="00F1166E">
              <w:t xml:space="preserve"> uns ist eine restriktive </w:t>
            </w:r>
            <w:proofErr w:type="spellStart"/>
            <w:r w:rsidRPr="00F1166E">
              <w:t>Rüstungsexportpolitik</w:t>
            </w:r>
            <w:proofErr w:type="spellEnd"/>
            <w:r w:rsidRPr="00F1166E">
              <w:t xml:space="preserve"> zentral. </w:t>
            </w:r>
            <w:r w:rsidRPr="007A3279">
              <w:rPr>
                <w:strike/>
              </w:rPr>
              <w:t xml:space="preserve">Wir werden uns </w:t>
            </w:r>
            <w:proofErr w:type="spellStart"/>
            <w:r w:rsidRPr="007A3279">
              <w:rPr>
                <w:strike/>
              </w:rPr>
              <w:t>dafür</w:t>
            </w:r>
            <w:proofErr w:type="spellEnd"/>
          </w:p>
          <w:p w14:paraId="71BF1763" w14:textId="77777777" w:rsidR="00CB0AE5" w:rsidRPr="007A3279" w:rsidRDefault="00CB0AE5" w:rsidP="0043399D">
            <w:pPr>
              <w:rPr>
                <w:strike/>
              </w:rPr>
            </w:pPr>
            <w:r w:rsidRPr="007A3279">
              <w:rPr>
                <w:strike/>
              </w:rPr>
              <w:t xml:space="preserve">151 einsetzen, dass die Ausfuhr deutscher </w:t>
            </w:r>
            <w:proofErr w:type="spellStart"/>
            <w:r w:rsidRPr="007A3279">
              <w:rPr>
                <w:strike/>
              </w:rPr>
              <w:t>Rüstungsgüter</w:t>
            </w:r>
            <w:proofErr w:type="spellEnd"/>
            <w:r w:rsidRPr="007A3279">
              <w:rPr>
                <w:strike/>
              </w:rPr>
              <w:t xml:space="preserve"> in Staaten außerhalb von EU-,</w:t>
            </w:r>
          </w:p>
          <w:p w14:paraId="4AF137C3" w14:textId="77777777" w:rsidR="00CB0AE5" w:rsidRPr="007A3279" w:rsidRDefault="00CB0AE5" w:rsidP="0043399D">
            <w:pPr>
              <w:rPr>
                <w:strike/>
              </w:rPr>
            </w:pPr>
            <w:r w:rsidRPr="007A3279">
              <w:rPr>
                <w:strike/>
              </w:rPr>
              <w:t xml:space="preserve">152 NATO- und denen gleichgestellten Ländern weiter eingeschränkt, die Kontrolle </w:t>
            </w:r>
            <w:proofErr w:type="spellStart"/>
            <w:r w:rsidRPr="007A3279">
              <w:rPr>
                <w:strike/>
              </w:rPr>
              <w:t>über</w:t>
            </w:r>
            <w:proofErr w:type="spellEnd"/>
            <w:r w:rsidRPr="007A3279">
              <w:rPr>
                <w:strike/>
              </w:rPr>
              <w:t xml:space="preserve"> den</w:t>
            </w:r>
          </w:p>
          <w:p w14:paraId="22F504FD" w14:textId="77777777" w:rsidR="00CB0AE5" w:rsidRPr="007A3279" w:rsidRDefault="00CB0AE5" w:rsidP="0043399D">
            <w:pPr>
              <w:rPr>
                <w:strike/>
              </w:rPr>
            </w:pPr>
            <w:r w:rsidRPr="007A3279">
              <w:rPr>
                <w:strike/>
              </w:rPr>
              <w:t xml:space="preserve">153 </w:t>
            </w:r>
            <w:proofErr w:type="spellStart"/>
            <w:r w:rsidRPr="007A3279">
              <w:rPr>
                <w:strike/>
              </w:rPr>
              <w:t>endgültigen</w:t>
            </w:r>
            <w:proofErr w:type="spellEnd"/>
            <w:r w:rsidRPr="007A3279">
              <w:rPr>
                <w:strike/>
              </w:rPr>
              <w:t xml:space="preserve"> Verbleib der Waffen ausgeweitet und absolute Ausnahmen nur im </w:t>
            </w:r>
            <w:proofErr w:type="spellStart"/>
            <w:r w:rsidRPr="007A3279">
              <w:rPr>
                <w:strike/>
              </w:rPr>
              <w:t>begründeten</w:t>
            </w:r>
            <w:proofErr w:type="spellEnd"/>
          </w:p>
          <w:p w14:paraId="2CCD2CE3" w14:textId="77777777" w:rsidR="00CB0AE5" w:rsidRPr="007A3279" w:rsidRDefault="00CB0AE5" w:rsidP="0043399D">
            <w:pPr>
              <w:rPr>
                <w:strike/>
              </w:rPr>
            </w:pPr>
            <w:r w:rsidRPr="007A3279">
              <w:rPr>
                <w:strike/>
              </w:rPr>
              <w:t>154 Einzelfall möglich sein werden – öffentlich nachvollziehbar dokumentiert. Das soll in</w:t>
            </w:r>
          </w:p>
          <w:p w14:paraId="563FC52C" w14:textId="77777777" w:rsidR="00CB0AE5" w:rsidRPr="00F1166E" w:rsidRDefault="00CB0AE5" w:rsidP="0043399D">
            <w:r w:rsidRPr="007A3279">
              <w:rPr>
                <w:strike/>
              </w:rPr>
              <w:t xml:space="preserve">155 einem </w:t>
            </w:r>
            <w:proofErr w:type="spellStart"/>
            <w:r w:rsidRPr="007A3279">
              <w:rPr>
                <w:strike/>
              </w:rPr>
              <w:t>Rüstungsexportgesetz</w:t>
            </w:r>
            <w:proofErr w:type="spellEnd"/>
            <w:r w:rsidRPr="007A3279">
              <w:rPr>
                <w:strike/>
              </w:rPr>
              <w:t xml:space="preserve"> festgeschrieben werden</w:t>
            </w:r>
            <w:r w:rsidRPr="00F1166E">
              <w:rPr>
                <w:color w:val="FF0000"/>
              </w:rPr>
              <w:t xml:space="preserve">. </w:t>
            </w:r>
            <w:r w:rsidRPr="00F1166E">
              <w:t>Auch mit unseren europäischen</w:t>
            </w:r>
          </w:p>
          <w:p w14:paraId="7854A5FE" w14:textId="677C187A" w:rsidR="00CB0AE5" w:rsidRPr="00F1166E" w:rsidRDefault="00CB0AE5" w:rsidP="0043399D">
            <w:pPr>
              <w:rPr>
                <w:b/>
              </w:rPr>
            </w:pPr>
            <w:r w:rsidRPr="00F1166E">
              <w:t xml:space="preserve">156 Partnern werden wir eine Verschärfung der </w:t>
            </w:r>
            <w:proofErr w:type="spellStart"/>
            <w:r w:rsidRPr="00F1166E">
              <w:t>EU-Rüstungsexportvereinbarungen</w:t>
            </w:r>
            <w:proofErr w:type="spellEnd"/>
            <w:r w:rsidRPr="00F1166E">
              <w:t xml:space="preserve"> abstimmen.</w:t>
            </w:r>
          </w:p>
        </w:tc>
        <w:tc>
          <w:tcPr>
            <w:tcW w:w="4836" w:type="dxa"/>
          </w:tcPr>
          <w:p w14:paraId="0152857C" w14:textId="41D36BE9" w:rsidR="00CB0AE5" w:rsidRPr="00F1166E" w:rsidRDefault="00CB0AE5" w:rsidP="009615E2">
            <w:pPr>
              <w:rPr>
                <w:b/>
              </w:rPr>
            </w:pPr>
            <w:r w:rsidRPr="00F1166E">
              <w:rPr>
                <w:b/>
              </w:rPr>
              <w:lastRenderedPageBreak/>
              <w:t>Ersetz</w:t>
            </w:r>
            <w:r w:rsidR="007A3279">
              <w:rPr>
                <w:b/>
              </w:rPr>
              <w:t>en</w:t>
            </w:r>
            <w:r w:rsidRPr="00F1166E">
              <w:rPr>
                <w:b/>
              </w:rPr>
              <w:t>:</w:t>
            </w:r>
          </w:p>
          <w:p w14:paraId="4F06D78F" w14:textId="77777777" w:rsidR="00CB0AE5" w:rsidRPr="00F1166E" w:rsidRDefault="00CB0AE5" w:rsidP="00263BBD">
            <w:r w:rsidRPr="00F1166E">
              <w:t xml:space="preserve">148 Bei allen </w:t>
            </w:r>
            <w:proofErr w:type="spellStart"/>
            <w:r w:rsidRPr="00F1166E">
              <w:t>Bemühungen</w:t>
            </w:r>
            <w:proofErr w:type="spellEnd"/>
            <w:r w:rsidRPr="00F1166E">
              <w:t xml:space="preserve"> </w:t>
            </w:r>
          </w:p>
          <w:p w14:paraId="1F5ECD2D" w14:textId="77777777" w:rsidR="00CB0AE5" w:rsidRPr="00F1166E" w:rsidRDefault="00CB0AE5" w:rsidP="00263BBD">
            <w:r w:rsidRPr="00F1166E">
              <w:lastRenderedPageBreak/>
              <w:t xml:space="preserve">149 um </w:t>
            </w:r>
            <w:proofErr w:type="spellStart"/>
            <w:r w:rsidRPr="00F1166E">
              <w:t>Abrüstung</w:t>
            </w:r>
            <w:proofErr w:type="spellEnd"/>
            <w:r w:rsidRPr="00F1166E">
              <w:t xml:space="preserve"> muss stärker als bisher auch China einbezogen werden. </w:t>
            </w:r>
          </w:p>
          <w:p w14:paraId="014D92D8" w14:textId="77777777" w:rsidR="00F1166E" w:rsidRDefault="00CB0AE5" w:rsidP="00263BBD">
            <w:pPr>
              <w:rPr>
                <w:color w:val="FF0000"/>
              </w:rPr>
            </w:pPr>
            <w:r w:rsidRPr="00F1166E">
              <w:t xml:space="preserve">150 </w:t>
            </w:r>
            <w:proofErr w:type="spellStart"/>
            <w:r w:rsidRPr="00F1166E">
              <w:t>Für</w:t>
            </w:r>
            <w:proofErr w:type="spellEnd"/>
            <w:r w:rsidRPr="00F1166E">
              <w:t xml:space="preserve"> uns ist eine restriktive </w:t>
            </w:r>
            <w:proofErr w:type="spellStart"/>
            <w:r w:rsidRPr="00F1166E">
              <w:t>Rüstungsexportpolitik</w:t>
            </w:r>
            <w:proofErr w:type="spellEnd"/>
            <w:r w:rsidRPr="00F1166E">
              <w:t xml:space="preserve"> zentral. </w:t>
            </w:r>
            <w:r w:rsidRPr="00F1166E">
              <w:rPr>
                <w:color w:val="FF0000"/>
              </w:rPr>
              <w:t xml:space="preserve">Wir lehnen es ab, dass Waffenexporte, die in Länder außerhalb der NATO und der EU gehen, im Interesse der beteiligten Rüstungsunternehmen geheim gehalten werden. Rüstungsexporte in Krisengebiete lehnen wir ab. Es ist eine Liste der Länder zu erstellen, in die Deutschland keine Waffen liefert. Generell hat der Deutsche Bundestag über alle Waffenexporte zu entscheiden. Mittel- und langfristig ist ein genereller Stopp von Waffenexporten unser Ziel. </w:t>
            </w:r>
          </w:p>
          <w:p w14:paraId="61A5BD28" w14:textId="77777777" w:rsidR="00F1166E" w:rsidRDefault="00F1166E" w:rsidP="00263BBD">
            <w:pPr>
              <w:rPr>
                <w:color w:val="000000" w:themeColor="text1"/>
              </w:rPr>
            </w:pPr>
          </w:p>
          <w:p w14:paraId="4BB18CFD" w14:textId="77777777" w:rsidR="00F1166E" w:rsidRDefault="00F1166E" w:rsidP="00263BBD">
            <w:pPr>
              <w:rPr>
                <w:color w:val="000000" w:themeColor="text1"/>
              </w:rPr>
            </w:pPr>
          </w:p>
          <w:p w14:paraId="7A722FE3" w14:textId="77777777" w:rsidR="00F1166E" w:rsidRDefault="00F1166E" w:rsidP="00263BBD">
            <w:pPr>
              <w:rPr>
                <w:color w:val="000000" w:themeColor="text1"/>
              </w:rPr>
            </w:pPr>
          </w:p>
          <w:p w14:paraId="17E8B318" w14:textId="757A934F" w:rsidR="00CB0AE5" w:rsidRPr="00F1166E" w:rsidRDefault="00CB0AE5" w:rsidP="00263BBD">
            <w:r w:rsidRPr="00F1166E">
              <w:rPr>
                <w:color w:val="000000" w:themeColor="text1"/>
              </w:rPr>
              <w:t xml:space="preserve">155 </w:t>
            </w:r>
            <w:r w:rsidRPr="00F1166E">
              <w:t xml:space="preserve">Auch mit unseren europäischen </w:t>
            </w:r>
          </w:p>
          <w:p w14:paraId="44BF6105" w14:textId="10569036" w:rsidR="00CB0AE5" w:rsidRPr="00F1166E" w:rsidRDefault="00CB0AE5" w:rsidP="00263BBD">
            <w:r w:rsidRPr="00F1166E">
              <w:t xml:space="preserve">156 Partnern werden wir eine Verschärfung der </w:t>
            </w:r>
            <w:proofErr w:type="spellStart"/>
            <w:r w:rsidRPr="00F1166E">
              <w:t>EU-Rüstungsexportvereinbarungen</w:t>
            </w:r>
            <w:proofErr w:type="spellEnd"/>
            <w:r w:rsidRPr="00F1166E">
              <w:t xml:space="preserve"> abstimmen.</w:t>
            </w:r>
          </w:p>
        </w:tc>
      </w:tr>
    </w:tbl>
    <w:p w14:paraId="2234A8FF" w14:textId="77777777" w:rsidR="00041F8F" w:rsidRDefault="00041F8F"/>
    <w:sectPr w:rsidR="00041F8F" w:rsidSect="00286E96">
      <w:pgSz w:w="1684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F9DA9" w14:textId="77777777" w:rsidR="00827BF9" w:rsidRDefault="00827BF9" w:rsidP="001A4A89">
      <w:r>
        <w:separator/>
      </w:r>
    </w:p>
  </w:endnote>
  <w:endnote w:type="continuationSeparator" w:id="0">
    <w:p w14:paraId="67A28FB9" w14:textId="77777777" w:rsidR="00827BF9" w:rsidRDefault="00827BF9" w:rsidP="001A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A2365" w14:textId="77777777" w:rsidR="00827BF9" w:rsidRDefault="00827BF9" w:rsidP="001A4A89">
      <w:r>
        <w:separator/>
      </w:r>
    </w:p>
  </w:footnote>
  <w:footnote w:type="continuationSeparator" w:id="0">
    <w:p w14:paraId="22C5F9D2" w14:textId="77777777" w:rsidR="00827BF9" w:rsidRDefault="00827BF9" w:rsidP="001A4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96"/>
    <w:rsid w:val="00031A4E"/>
    <w:rsid w:val="00041F8F"/>
    <w:rsid w:val="00075082"/>
    <w:rsid w:val="00160F08"/>
    <w:rsid w:val="001A4A89"/>
    <w:rsid w:val="001A6BA5"/>
    <w:rsid w:val="00200F7C"/>
    <w:rsid w:val="00225798"/>
    <w:rsid w:val="00263BBD"/>
    <w:rsid w:val="00273D00"/>
    <w:rsid w:val="00286E96"/>
    <w:rsid w:val="00352B51"/>
    <w:rsid w:val="003925EA"/>
    <w:rsid w:val="003E3BB6"/>
    <w:rsid w:val="003F0035"/>
    <w:rsid w:val="00400DCA"/>
    <w:rsid w:val="0043399D"/>
    <w:rsid w:val="004D66A0"/>
    <w:rsid w:val="005E4DF4"/>
    <w:rsid w:val="00676231"/>
    <w:rsid w:val="00683129"/>
    <w:rsid w:val="007A3279"/>
    <w:rsid w:val="00814392"/>
    <w:rsid w:val="00827BF9"/>
    <w:rsid w:val="00927415"/>
    <w:rsid w:val="009615E2"/>
    <w:rsid w:val="0099638B"/>
    <w:rsid w:val="00A35398"/>
    <w:rsid w:val="00B246A8"/>
    <w:rsid w:val="00C0639E"/>
    <w:rsid w:val="00CB0AE5"/>
    <w:rsid w:val="00D111B7"/>
    <w:rsid w:val="00D40B12"/>
    <w:rsid w:val="00DD749C"/>
    <w:rsid w:val="00E304D8"/>
    <w:rsid w:val="00E45495"/>
    <w:rsid w:val="00E6359B"/>
    <w:rsid w:val="00F044A1"/>
    <w:rsid w:val="00F1166E"/>
    <w:rsid w:val="00F91178"/>
    <w:rsid w:val="00F91AC2"/>
    <w:rsid w:val="00F92EA3"/>
    <w:rsid w:val="00FB117E"/>
    <w:rsid w:val="00FE6A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7DEC"/>
  <w14:defaultImageDpi w14:val="32767"/>
  <w15:chartTrackingRefBased/>
  <w15:docId w15:val="{CBC5EDC1-CA6F-6642-B3A2-A1EC9015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86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86E96"/>
    <w:rPr>
      <w:sz w:val="16"/>
      <w:szCs w:val="16"/>
    </w:rPr>
  </w:style>
  <w:style w:type="paragraph" w:styleId="Kommentartext">
    <w:name w:val="annotation text"/>
    <w:basedOn w:val="Standard"/>
    <w:link w:val="KommentartextZchn"/>
    <w:uiPriority w:val="99"/>
    <w:semiHidden/>
    <w:unhideWhenUsed/>
    <w:rsid w:val="00286E96"/>
    <w:rPr>
      <w:sz w:val="20"/>
      <w:szCs w:val="20"/>
    </w:rPr>
  </w:style>
  <w:style w:type="character" w:customStyle="1" w:styleId="KommentartextZchn">
    <w:name w:val="Kommentartext Zchn"/>
    <w:basedOn w:val="Absatz-Standardschriftart"/>
    <w:link w:val="Kommentartext"/>
    <w:uiPriority w:val="99"/>
    <w:semiHidden/>
    <w:rsid w:val="00286E96"/>
    <w:rPr>
      <w:sz w:val="20"/>
      <w:szCs w:val="20"/>
    </w:rPr>
  </w:style>
  <w:style w:type="paragraph" w:styleId="Kommentarthema">
    <w:name w:val="annotation subject"/>
    <w:basedOn w:val="Kommentartext"/>
    <w:next w:val="Kommentartext"/>
    <w:link w:val="KommentarthemaZchn"/>
    <w:uiPriority w:val="99"/>
    <w:semiHidden/>
    <w:unhideWhenUsed/>
    <w:rsid w:val="00286E96"/>
    <w:rPr>
      <w:b/>
      <w:bCs/>
    </w:rPr>
  </w:style>
  <w:style w:type="character" w:customStyle="1" w:styleId="KommentarthemaZchn">
    <w:name w:val="Kommentarthema Zchn"/>
    <w:basedOn w:val="KommentartextZchn"/>
    <w:link w:val="Kommentarthema"/>
    <w:uiPriority w:val="99"/>
    <w:semiHidden/>
    <w:rsid w:val="00286E96"/>
    <w:rPr>
      <w:b/>
      <w:bCs/>
      <w:sz w:val="20"/>
      <w:szCs w:val="20"/>
    </w:rPr>
  </w:style>
  <w:style w:type="paragraph" w:styleId="Sprechblasentext">
    <w:name w:val="Balloon Text"/>
    <w:basedOn w:val="Standard"/>
    <w:link w:val="SprechblasentextZchn"/>
    <w:uiPriority w:val="99"/>
    <w:semiHidden/>
    <w:unhideWhenUsed/>
    <w:rsid w:val="00286E9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86E96"/>
    <w:rPr>
      <w:rFonts w:ascii="Times New Roman" w:hAnsi="Times New Roman" w:cs="Times New Roman"/>
      <w:sz w:val="18"/>
      <w:szCs w:val="18"/>
    </w:rPr>
  </w:style>
  <w:style w:type="paragraph" w:styleId="StandardWeb">
    <w:name w:val="Normal (Web)"/>
    <w:basedOn w:val="Standard"/>
    <w:uiPriority w:val="99"/>
    <w:unhideWhenUsed/>
    <w:rsid w:val="00FE6A90"/>
    <w:rPr>
      <w:rFonts w:ascii="Times New Roman" w:hAnsi="Times New Roman" w:cs="Times New Roman"/>
    </w:rPr>
  </w:style>
  <w:style w:type="paragraph" w:styleId="Kopfzeile">
    <w:name w:val="header"/>
    <w:basedOn w:val="Standard"/>
    <w:link w:val="KopfzeileZchn"/>
    <w:uiPriority w:val="99"/>
    <w:unhideWhenUsed/>
    <w:rsid w:val="001A4A89"/>
    <w:pPr>
      <w:tabs>
        <w:tab w:val="center" w:pos="4536"/>
        <w:tab w:val="right" w:pos="9072"/>
      </w:tabs>
    </w:pPr>
  </w:style>
  <w:style w:type="character" w:customStyle="1" w:styleId="KopfzeileZchn">
    <w:name w:val="Kopfzeile Zchn"/>
    <w:basedOn w:val="Absatz-Standardschriftart"/>
    <w:link w:val="Kopfzeile"/>
    <w:uiPriority w:val="99"/>
    <w:rsid w:val="001A4A89"/>
  </w:style>
  <w:style w:type="paragraph" w:styleId="Fuzeile">
    <w:name w:val="footer"/>
    <w:basedOn w:val="Standard"/>
    <w:link w:val="FuzeileZchn"/>
    <w:uiPriority w:val="99"/>
    <w:unhideWhenUsed/>
    <w:rsid w:val="001A4A89"/>
    <w:pPr>
      <w:tabs>
        <w:tab w:val="center" w:pos="4536"/>
        <w:tab w:val="right" w:pos="9072"/>
      </w:tabs>
    </w:pPr>
  </w:style>
  <w:style w:type="character" w:customStyle="1" w:styleId="FuzeileZchn">
    <w:name w:val="Fußzeile Zchn"/>
    <w:basedOn w:val="Absatz-Standardschriftart"/>
    <w:link w:val="Fuzeile"/>
    <w:uiPriority w:val="99"/>
    <w:rsid w:val="001A4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1791</Words>
  <Characters>14365</Characters>
  <Application>Microsoft Office Word</Application>
  <DocSecurity>0</DocSecurity>
  <Lines>342</Lines>
  <Paragraphs>237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von Chelstowski</dc:creator>
  <cp:keywords/>
  <dc:description/>
  <cp:lastModifiedBy>Myriam Riedel</cp:lastModifiedBy>
  <cp:revision>3</cp:revision>
  <dcterms:created xsi:type="dcterms:W3CDTF">2021-04-08T09:14:00Z</dcterms:created>
  <dcterms:modified xsi:type="dcterms:W3CDTF">2021-04-08T09:22:00Z</dcterms:modified>
</cp:coreProperties>
</file>