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B53B1" w14:textId="0CF655B1" w:rsidR="004053C4" w:rsidRDefault="004053C4" w:rsidP="004053C4">
      <w:pPr>
        <w:spacing w:after="0"/>
      </w:pPr>
    </w:p>
    <w:p w14:paraId="6B1864B8" w14:textId="12F2DC2B" w:rsidR="004053C4" w:rsidRPr="004053C4" w:rsidRDefault="004053C4" w:rsidP="004053C4">
      <w:pPr>
        <w:spacing w:after="0"/>
        <w:rPr>
          <w:b/>
          <w:bCs/>
        </w:rPr>
      </w:pPr>
      <w:r>
        <w:rPr>
          <w:b/>
          <w:bCs/>
        </w:rPr>
        <w:t>M</w:t>
      </w:r>
      <w:r w:rsidRPr="004053C4">
        <w:rPr>
          <w:b/>
          <w:bCs/>
        </w:rPr>
        <w:t>ilitärische Drohnen einschränken - Bewaffnete Drohnen ächten!</w:t>
      </w:r>
    </w:p>
    <w:p w14:paraId="21DCC960" w14:textId="77777777" w:rsidR="004053C4" w:rsidRDefault="004053C4" w:rsidP="004053C4">
      <w:pPr>
        <w:spacing w:after="0"/>
      </w:pPr>
    </w:p>
    <w:p w14:paraId="2E263C52" w14:textId="77777777" w:rsidR="004053C4" w:rsidRDefault="004053C4" w:rsidP="004053C4">
      <w:pPr>
        <w:spacing w:after="0"/>
      </w:pPr>
      <w:r>
        <w:t>Die Kreisdelegiertenversammlung der SPD Hamburg-Nord und der Landesparteitag der SPD Hamburg mögen beschließen:</w:t>
      </w:r>
    </w:p>
    <w:p w14:paraId="0BE4E478" w14:textId="77777777" w:rsidR="004053C4" w:rsidRDefault="004053C4" w:rsidP="004053C4">
      <w:pPr>
        <w:spacing w:after="0"/>
      </w:pPr>
    </w:p>
    <w:p w14:paraId="671D786D" w14:textId="77777777" w:rsidR="004053C4" w:rsidRDefault="004053C4" w:rsidP="004053C4">
      <w:pPr>
        <w:spacing w:after="0"/>
      </w:pPr>
      <w:r>
        <w:t>„Die SPD lehnt den Einsatz der umstrittenen bewaffneten Drohnen grundsätzlich ab. Die bisherigen Einsätze zeigen, dass sie den Tod vieler Zivilpersonen verursachen. Dies verstößt gegen das humanitäre Völkerrecht.</w:t>
      </w:r>
    </w:p>
    <w:p w14:paraId="70A1ED93" w14:textId="77777777" w:rsidR="004053C4" w:rsidRDefault="004053C4" w:rsidP="004053C4">
      <w:pPr>
        <w:spacing w:after="0"/>
      </w:pPr>
      <w:r>
        <w:t>Die SPD setzt sich für die völkerrechtliche Ächtung des Einsatzes von bewaffneten Drohnen in allen internationalen Institutionen, sowie deren Kontrolle ein.</w:t>
      </w:r>
    </w:p>
    <w:p w14:paraId="0F240389" w14:textId="77777777" w:rsidR="004053C4" w:rsidRDefault="004053C4" w:rsidP="004053C4">
      <w:pPr>
        <w:spacing w:after="0"/>
      </w:pPr>
      <w:r>
        <w:t>Die SPD fordert daher den Einsatz von bewaffneten Drohnen, inklusive Fernsteuerung und direkter Logistik, in Deutschland auch für stationierte Truppen anderer Staaten zu verbieten. Insbesondere ist die Erteilung von Start- und Überflugrechten für bewaffnete Drohnen zu verweigern, das Verbot der Weitergabe von Daten, die der (gezielten) völkerrechtswidrigen Tötung mittels Kampfdrohnen dienen, die öffentliche und private Forschung an bewaffneten Drohnen zu verbieten,</w:t>
      </w:r>
    </w:p>
    <w:p w14:paraId="73A85E3B" w14:textId="77777777" w:rsidR="004053C4" w:rsidRDefault="004053C4" w:rsidP="004053C4">
      <w:pPr>
        <w:spacing w:after="0"/>
      </w:pPr>
      <w:r>
        <w:t>Wir fordern die SPD-Bundestagsfraktion dazu auf, ab sofort keine Mittel für bewaffnete Drohnen zu bewilligen.“</w:t>
      </w:r>
    </w:p>
    <w:p w14:paraId="1D33F7DE" w14:textId="77777777" w:rsidR="004053C4" w:rsidRDefault="004053C4" w:rsidP="004053C4">
      <w:pPr>
        <w:spacing w:after="0"/>
      </w:pPr>
    </w:p>
    <w:p w14:paraId="6142171A" w14:textId="6DB8D1FE" w:rsidR="004053C4" w:rsidRDefault="004053C4" w:rsidP="004053C4">
      <w:pPr>
        <w:spacing w:after="0"/>
      </w:pPr>
      <w:r>
        <w:t>[Sehr ähnlicher Text wurde zuvor von der SPD Dahlem auf Initiative von Burkhard Zimmermann verabschiedet]</w:t>
      </w:r>
    </w:p>
    <w:sectPr w:rsidR="004053C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152C" w14:textId="77777777" w:rsidR="00D53ADF" w:rsidRDefault="00D53ADF" w:rsidP="004053C4">
      <w:pPr>
        <w:spacing w:before="0" w:after="0" w:line="240" w:lineRule="auto"/>
      </w:pPr>
      <w:r>
        <w:separator/>
      </w:r>
    </w:p>
  </w:endnote>
  <w:endnote w:type="continuationSeparator" w:id="0">
    <w:p w14:paraId="7559BF2E" w14:textId="77777777" w:rsidR="00D53ADF" w:rsidRDefault="00D53ADF" w:rsidP="004053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6A04D" w14:textId="77777777" w:rsidR="00D53ADF" w:rsidRDefault="00D53ADF" w:rsidP="004053C4">
      <w:pPr>
        <w:spacing w:before="0" w:after="0" w:line="240" w:lineRule="auto"/>
      </w:pPr>
      <w:r>
        <w:separator/>
      </w:r>
    </w:p>
  </w:footnote>
  <w:footnote w:type="continuationSeparator" w:id="0">
    <w:p w14:paraId="2B0CA5E1" w14:textId="77777777" w:rsidR="00D53ADF" w:rsidRDefault="00D53ADF" w:rsidP="004053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C643" w14:textId="77777777" w:rsidR="004053C4" w:rsidRPr="004053C4" w:rsidRDefault="004053C4" w:rsidP="004053C4">
    <w:pPr>
      <w:spacing w:after="0" w:line="240" w:lineRule="auto"/>
      <w:rPr>
        <w:b/>
        <w:bCs/>
        <w:sz w:val="20"/>
        <w:szCs w:val="20"/>
      </w:rPr>
    </w:pPr>
    <w:r w:rsidRPr="004053C4">
      <w:rPr>
        <w:b/>
        <w:bCs/>
        <w:sz w:val="20"/>
        <w:szCs w:val="20"/>
      </w:rPr>
      <w:t xml:space="preserve">Drohnen-Antrag der </w:t>
    </w:r>
    <w:proofErr w:type="gramStart"/>
    <w:r w:rsidRPr="004053C4">
      <w:rPr>
        <w:b/>
        <w:bCs/>
        <w:sz w:val="20"/>
        <w:szCs w:val="20"/>
      </w:rPr>
      <w:t>SPD Barmbek</w:t>
    </w:r>
    <w:proofErr w:type="gramEnd"/>
    <w:r w:rsidRPr="004053C4">
      <w:rPr>
        <w:b/>
        <w:bCs/>
        <w:sz w:val="20"/>
        <w:szCs w:val="20"/>
      </w:rPr>
      <w:t>-Mitte (HH)</w:t>
    </w:r>
  </w:p>
  <w:p w14:paraId="70AACF0E" w14:textId="04216648" w:rsidR="004053C4" w:rsidRPr="004053C4" w:rsidRDefault="004053C4" w:rsidP="004053C4">
    <w:pPr>
      <w:pBdr>
        <w:bottom w:val="single" w:sz="12" w:space="1" w:color="auto"/>
      </w:pBdr>
      <w:spacing w:after="0" w:line="240" w:lineRule="auto"/>
      <w:rPr>
        <w:b/>
        <w:bCs/>
        <w:sz w:val="20"/>
        <w:szCs w:val="20"/>
      </w:rPr>
    </w:pPr>
    <w:r w:rsidRPr="004053C4">
      <w:rPr>
        <w:b/>
        <w:bCs/>
        <w:sz w:val="20"/>
        <w:szCs w:val="20"/>
      </w:rPr>
      <w:t>Einstimmiger Beschluss SPD-</w:t>
    </w:r>
    <w:proofErr w:type="spellStart"/>
    <w:r w:rsidRPr="004053C4">
      <w:rPr>
        <w:b/>
        <w:bCs/>
        <w:sz w:val="20"/>
        <w:szCs w:val="20"/>
      </w:rPr>
      <w:t>Distriktsversammlung</w:t>
    </w:r>
    <w:proofErr w:type="spellEnd"/>
    <w:r w:rsidRPr="004053C4">
      <w:rPr>
        <w:b/>
        <w:bCs/>
        <w:sz w:val="20"/>
        <w:szCs w:val="20"/>
      </w:rPr>
      <w:t xml:space="preserve"> Barmbek-Mitte vom 20. Oktober 2020 (bei einer Enthaltung)</w:t>
    </w:r>
  </w:p>
  <w:p w14:paraId="30690DCE" w14:textId="77777777" w:rsidR="004053C4" w:rsidRDefault="004053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C4"/>
    <w:rsid w:val="002D169B"/>
    <w:rsid w:val="004053C4"/>
    <w:rsid w:val="005D1618"/>
    <w:rsid w:val="00755FAD"/>
    <w:rsid w:val="00994CC1"/>
    <w:rsid w:val="00A02C2A"/>
    <w:rsid w:val="00B417B2"/>
    <w:rsid w:val="00C86964"/>
    <w:rsid w:val="00D53ADF"/>
    <w:rsid w:val="00DB1C42"/>
    <w:rsid w:val="00F25333"/>
    <w:rsid w:val="00F91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4204"/>
  <w15:chartTrackingRefBased/>
  <w15:docId w15:val="{B7B1C13C-23B6-4EAF-A0E1-C55BED7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5333"/>
    <w:pPr>
      <w:spacing w:before="120" w:after="280" w:line="360" w:lineRule="auto"/>
    </w:pPr>
    <w:rPr>
      <w:rFonts w:ascii="Myriad Pro" w:hAnsi="Myriad Pro"/>
    </w:rPr>
  </w:style>
  <w:style w:type="paragraph" w:styleId="berschrift1">
    <w:name w:val="heading 1"/>
    <w:basedOn w:val="Standard"/>
    <w:next w:val="Standard"/>
    <w:link w:val="berschrift1Zchn"/>
    <w:autoRedefine/>
    <w:uiPriority w:val="9"/>
    <w:qFormat/>
    <w:rsid w:val="00994CC1"/>
    <w:pPr>
      <w:keepNext/>
      <w:keepLines/>
      <w:spacing w:before="240" w:after="0" w:line="240" w:lineRule="auto"/>
      <w:jc w:val="both"/>
      <w:outlineLvl w:val="0"/>
    </w:pPr>
    <w:rPr>
      <w:rFonts w:eastAsiaTheme="majorEastAsia" w:cstheme="majorBidi"/>
      <w:b/>
      <w:sz w:val="32"/>
      <w:szCs w:val="32"/>
    </w:rPr>
  </w:style>
  <w:style w:type="paragraph" w:styleId="berschrift2">
    <w:name w:val="heading 2"/>
    <w:basedOn w:val="Standard"/>
    <w:next w:val="Standard"/>
    <w:link w:val="berschrift2Zchn"/>
    <w:autoRedefine/>
    <w:uiPriority w:val="9"/>
    <w:semiHidden/>
    <w:unhideWhenUsed/>
    <w:qFormat/>
    <w:rsid w:val="002D169B"/>
    <w:pPr>
      <w:keepNext/>
      <w:keepLines/>
      <w:spacing w:before="40" w:after="0"/>
      <w:outlineLvl w:val="1"/>
    </w:pPr>
    <w:rPr>
      <w:rFonts w:eastAsiaTheme="majorEastAsia" w:cstheme="majorBidi"/>
      <w:color w:val="C00000"/>
      <w:sz w:val="26"/>
      <w:szCs w:val="26"/>
    </w:rPr>
  </w:style>
  <w:style w:type="paragraph" w:styleId="berschrift3">
    <w:name w:val="heading 3"/>
    <w:basedOn w:val="Standard"/>
    <w:next w:val="Standard"/>
    <w:link w:val="berschrift3Zchn"/>
    <w:autoRedefine/>
    <w:uiPriority w:val="9"/>
    <w:semiHidden/>
    <w:unhideWhenUsed/>
    <w:qFormat/>
    <w:rsid w:val="00C86964"/>
    <w:pPr>
      <w:keepNext/>
      <w:keepLines/>
      <w:spacing w:before="40" w:after="0"/>
      <w:outlineLvl w:val="2"/>
    </w:pPr>
    <w:rPr>
      <w:rFonts w:eastAsiaTheme="majorEastAsia" w:cstheme="majorBidi"/>
      <w:i/>
      <w:color w:val="C00000"/>
      <w:sz w:val="24"/>
      <w:szCs w:val="24"/>
    </w:rPr>
  </w:style>
  <w:style w:type="paragraph" w:styleId="berschrift4">
    <w:name w:val="heading 4"/>
    <w:basedOn w:val="Standard"/>
    <w:next w:val="Standard"/>
    <w:link w:val="berschrift4Zchn"/>
    <w:autoRedefine/>
    <w:uiPriority w:val="9"/>
    <w:unhideWhenUsed/>
    <w:qFormat/>
    <w:rsid w:val="00B417B2"/>
    <w:pPr>
      <w:keepNext/>
      <w:keepLines/>
      <w:spacing w:before="40" w:after="0"/>
      <w:outlineLvl w:val="3"/>
    </w:pPr>
    <w:rPr>
      <w:rFonts w:asciiTheme="majorHAnsi" w:eastAsiaTheme="majorEastAsia" w:hAnsiTheme="majorHAnsi" w:cstheme="majorBidi"/>
      <w:i/>
      <w:iCs/>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4CC1"/>
    <w:rPr>
      <w:rFonts w:ascii="Myriad Pro" w:eastAsiaTheme="majorEastAsia" w:hAnsi="Myriad Pro" w:cstheme="majorBidi"/>
      <w:b/>
      <w:sz w:val="32"/>
      <w:szCs w:val="32"/>
    </w:rPr>
  </w:style>
  <w:style w:type="character" w:customStyle="1" w:styleId="berschrift2Zchn">
    <w:name w:val="Überschrift 2 Zchn"/>
    <w:basedOn w:val="Absatz-Standardschriftart"/>
    <w:link w:val="berschrift2"/>
    <w:uiPriority w:val="9"/>
    <w:semiHidden/>
    <w:rsid w:val="002D169B"/>
    <w:rPr>
      <w:rFonts w:ascii="Myriad Pro" w:eastAsiaTheme="majorEastAsia" w:hAnsi="Myriad Pro" w:cstheme="majorBidi"/>
      <w:color w:val="C00000"/>
      <w:sz w:val="26"/>
      <w:szCs w:val="26"/>
    </w:rPr>
  </w:style>
  <w:style w:type="paragraph" w:styleId="Titel">
    <w:name w:val="Title"/>
    <w:basedOn w:val="Standard"/>
    <w:next w:val="Standard"/>
    <w:link w:val="TitelZchn"/>
    <w:uiPriority w:val="10"/>
    <w:qFormat/>
    <w:rsid w:val="00C8696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C86964"/>
    <w:rPr>
      <w:rFonts w:ascii="Myriad Pro" w:eastAsiaTheme="majorEastAsia" w:hAnsi="Myriad Pro" w:cstheme="majorBidi"/>
      <w:spacing w:val="-10"/>
      <w:kern w:val="28"/>
      <w:sz w:val="56"/>
      <w:szCs w:val="56"/>
    </w:rPr>
  </w:style>
  <w:style w:type="character" w:customStyle="1" w:styleId="berschrift3Zchn">
    <w:name w:val="Überschrift 3 Zchn"/>
    <w:basedOn w:val="Absatz-Standardschriftart"/>
    <w:link w:val="berschrift3"/>
    <w:uiPriority w:val="9"/>
    <w:semiHidden/>
    <w:rsid w:val="00C86964"/>
    <w:rPr>
      <w:rFonts w:ascii="Myriad Pro" w:eastAsiaTheme="majorEastAsia" w:hAnsi="Myriad Pro" w:cstheme="majorBidi"/>
      <w:i/>
      <w:color w:val="C00000"/>
      <w:sz w:val="24"/>
      <w:szCs w:val="24"/>
    </w:rPr>
  </w:style>
  <w:style w:type="character" w:customStyle="1" w:styleId="berschrift4Zchn">
    <w:name w:val="Überschrift 4 Zchn"/>
    <w:basedOn w:val="Absatz-Standardschriftart"/>
    <w:link w:val="berschrift4"/>
    <w:uiPriority w:val="9"/>
    <w:rsid w:val="00B417B2"/>
    <w:rPr>
      <w:rFonts w:asciiTheme="majorHAnsi" w:eastAsiaTheme="majorEastAsia" w:hAnsiTheme="majorHAnsi" w:cstheme="majorBidi"/>
      <w:i/>
      <w:iCs/>
      <w:color w:val="C00000"/>
    </w:rPr>
  </w:style>
  <w:style w:type="paragraph" w:styleId="Kopfzeile">
    <w:name w:val="header"/>
    <w:basedOn w:val="Standard"/>
    <w:link w:val="KopfzeileZchn"/>
    <w:uiPriority w:val="99"/>
    <w:unhideWhenUsed/>
    <w:rsid w:val="004053C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053C4"/>
    <w:rPr>
      <w:rFonts w:ascii="Myriad Pro" w:hAnsi="Myriad Pro"/>
    </w:rPr>
  </w:style>
  <w:style w:type="paragraph" w:styleId="Fuzeile">
    <w:name w:val="footer"/>
    <w:basedOn w:val="Standard"/>
    <w:link w:val="FuzeileZchn"/>
    <w:uiPriority w:val="99"/>
    <w:unhideWhenUsed/>
    <w:rsid w:val="004053C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053C4"/>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1067</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Riedel</dc:creator>
  <cp:keywords/>
  <dc:description/>
  <cp:lastModifiedBy>Myriam Riedel</cp:lastModifiedBy>
  <cp:revision>1</cp:revision>
  <dcterms:created xsi:type="dcterms:W3CDTF">2020-11-30T10:52:00Z</dcterms:created>
  <dcterms:modified xsi:type="dcterms:W3CDTF">2020-11-30T10:55:00Z</dcterms:modified>
</cp:coreProperties>
</file>