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625A9C" w:rsidRPr="00625A9C" w:rsidRDefault="00625A9C">
      <w:r w:rsidRPr="00625A9C">
        <w:t xml:space="preserve">An </w:t>
      </w:r>
    </w:p>
    <w:p w:rsidR="00625A9C" w:rsidRPr="003B4967" w:rsidRDefault="00625A9C">
      <w:pPr>
        <w:rPr>
          <w:highlight w:val="yellow"/>
        </w:rPr>
      </w:pPr>
      <w:r w:rsidRPr="003B4967">
        <w:rPr>
          <w:highlight w:val="yellow"/>
        </w:rPr>
        <w:t>XXXXX</w:t>
      </w:r>
    </w:p>
    <w:p w:rsidR="00625A9C" w:rsidRPr="00625A9C" w:rsidRDefault="00625A9C">
      <w:r w:rsidRPr="003B4967">
        <w:rPr>
          <w:highlight w:val="yellow"/>
        </w:rPr>
        <w:t>XXXXXX</w:t>
      </w:r>
      <w:bookmarkStart w:id="0" w:name="_GoBack"/>
      <w:bookmarkEnd w:id="0"/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625A9C" w:rsidRDefault="00625A9C">
      <w:pPr>
        <w:rPr>
          <w:b/>
        </w:rPr>
      </w:pPr>
    </w:p>
    <w:p w:rsidR="00723B91" w:rsidRPr="002B5BB2" w:rsidRDefault="00DF0603">
      <w:pPr>
        <w:rPr>
          <w:b/>
        </w:rPr>
      </w:pPr>
      <w:r w:rsidRPr="002B5BB2">
        <w:rPr>
          <w:b/>
        </w:rPr>
        <w:t xml:space="preserve">Brief </w:t>
      </w:r>
      <w:r w:rsidR="00DE1839" w:rsidRPr="002B5BB2">
        <w:rPr>
          <w:b/>
        </w:rPr>
        <w:t xml:space="preserve">zur Infrastrukturgesellschaft </w:t>
      </w:r>
      <w:r w:rsidRPr="002B5BB2">
        <w:rPr>
          <w:b/>
        </w:rPr>
        <w:t xml:space="preserve">an MdB </w:t>
      </w:r>
      <w:r w:rsidR="00DE1839">
        <w:rPr>
          <w:b/>
        </w:rPr>
        <w:t xml:space="preserve">in den Wahlkreisen </w:t>
      </w:r>
    </w:p>
    <w:p w:rsidR="00DF0603" w:rsidRDefault="00DF0603"/>
    <w:p w:rsidR="00DF0603" w:rsidRDefault="00DF0603">
      <w:r w:rsidRPr="004847F1">
        <w:rPr>
          <w:highlight w:val="yellow"/>
        </w:rPr>
        <w:t>Liebe/r XXX,</w:t>
      </w:r>
    </w:p>
    <w:p w:rsidR="002E531D" w:rsidRDefault="00DE1839" w:rsidP="008507D2">
      <w:pPr>
        <w:jc w:val="both"/>
      </w:pPr>
      <w:r>
        <w:t>im März 2017 soll das Gesetz zum Bund-</w:t>
      </w:r>
      <w:proofErr w:type="spellStart"/>
      <w:r>
        <w:t>LänderFinanzausgleich</w:t>
      </w:r>
      <w:proofErr w:type="spellEnd"/>
      <w:r>
        <w:t xml:space="preserve"> verabschiedet werden. Ein Teil dieses Gesetzes betrifft die </w:t>
      </w:r>
      <w:r w:rsidR="002E531D">
        <w:t>Einrichtung einer Verkehrsinfrastrukturgesellschaft</w:t>
      </w:r>
      <w:r>
        <w:t xml:space="preserve">. Durch diese Verkehrsinfrastrukturgesellschaft </w:t>
      </w:r>
      <w:r w:rsidR="00C7604C">
        <w:t xml:space="preserve"> </w:t>
      </w:r>
      <w:r w:rsidR="000374D0">
        <w:t>würde</w:t>
      </w:r>
      <w:r w:rsidR="00C7604C">
        <w:t xml:space="preserve"> eine weitgehende Privatisierung des Autobahnbaus (und des Autobahnbetriebs!) ermöglicht. </w:t>
      </w:r>
      <w:r w:rsidR="002E531D">
        <w:t xml:space="preserve">Dies gilt es zu verhindern! </w:t>
      </w:r>
      <w:r w:rsidR="00842E47">
        <w:t xml:space="preserve"> </w:t>
      </w:r>
      <w:r w:rsidR="00473E47">
        <w:t>Ich</w:t>
      </w:r>
      <w:r>
        <w:t xml:space="preserve">/wir bitte/n </w:t>
      </w:r>
      <w:r w:rsidR="00473E47">
        <w:t>dich daher, dem Vorhaben nicht zuzustimmen.</w:t>
      </w:r>
    </w:p>
    <w:p w:rsidR="00DE1839" w:rsidRDefault="00DE1839" w:rsidP="008507D2">
      <w:pPr>
        <w:jc w:val="both"/>
      </w:pPr>
      <w:r>
        <w:t>Der Bundesrechnungshof und auch Rechtsgutachten bestätigen, dass zwar die neue Gesellschaft per Grundgesetz unveräußerlich sein soll, aber d</w:t>
      </w:r>
      <w:r w:rsidR="004F6ED0">
        <w:t>amit w</w:t>
      </w:r>
      <w:r>
        <w:t>ird n</w:t>
      </w:r>
      <w:r w:rsidR="004F6ED0">
        <w:t xml:space="preserve">ur ein kleiner Teil der möglichen Privatisierungen verhindert. </w:t>
      </w:r>
      <w:r w:rsidR="00170FCE">
        <w:t xml:space="preserve">Private Anleger </w:t>
      </w:r>
      <w:r w:rsidR="00CC5EE9">
        <w:t xml:space="preserve">können </w:t>
      </w:r>
      <w:r w:rsidR="00170FCE">
        <w:t>einzelne Un</w:t>
      </w:r>
      <w:r w:rsidR="002E531D">
        <w:t>ternehmensteile, Anleihen, Genuss</w:t>
      </w:r>
      <w:r w:rsidR="00170FCE">
        <w:t>scheine, stille Beteiligungen und ÖPP-Verträge</w:t>
      </w:r>
      <w:r w:rsidR="00CC5EE9">
        <w:t xml:space="preserve"> kaufen</w:t>
      </w:r>
      <w:r w:rsidR="00170FCE">
        <w:t xml:space="preserve">. </w:t>
      </w:r>
    </w:p>
    <w:p w:rsidR="00481CAB" w:rsidRDefault="00867C43" w:rsidP="008507D2">
      <w:pPr>
        <w:jc w:val="both"/>
      </w:pPr>
      <w:r>
        <w:t>Private</w:t>
      </w:r>
      <w:r w:rsidR="000374D0">
        <w:t xml:space="preserve"> Anleger</w:t>
      </w:r>
      <w:r>
        <w:t xml:space="preserve"> könnten </w:t>
      </w:r>
      <w:r w:rsidR="0039114F">
        <w:t xml:space="preserve">sogar </w:t>
      </w:r>
      <w:r>
        <w:t xml:space="preserve">die Möglichkeit bekommen, Einfluss auf die </w:t>
      </w:r>
      <w:r w:rsidR="00490147">
        <w:t>Höhe der Maut</w:t>
      </w:r>
      <w:r>
        <w:t xml:space="preserve"> </w:t>
      </w:r>
      <w:r w:rsidR="00490147">
        <w:t xml:space="preserve">für Lkws und Pkws </w:t>
      </w:r>
      <w:r>
        <w:t xml:space="preserve">zu </w:t>
      </w:r>
      <w:r w:rsidR="0039114F">
        <w:t>nehmen</w:t>
      </w:r>
      <w:r>
        <w:t xml:space="preserve">. Verhältnisse wie in Frankreich, wo </w:t>
      </w:r>
      <w:r w:rsidR="000374D0">
        <w:t>ja heftig</w:t>
      </w:r>
      <w:r>
        <w:t xml:space="preserve"> abkassiert wird, sind nicht ausgeschlossen. </w:t>
      </w:r>
      <w:r w:rsidR="00490147">
        <w:t xml:space="preserve">Der Bundesrechnungshof schreibt dazu: „Das staatliche Monopol würde auf Private übergehen.“ </w:t>
      </w:r>
    </w:p>
    <w:p w:rsidR="00625A9C" w:rsidRDefault="00481CAB" w:rsidP="00625A9C">
      <w:pPr>
        <w:jc w:val="both"/>
      </w:pPr>
      <w:r>
        <w:t xml:space="preserve">Das Projekt ist darauf ausgelegt, privatem Kapital den Zugang zum Autobahnbau zu ermöglichen. </w:t>
      </w:r>
      <w:r w:rsidR="00625A9C">
        <w:t xml:space="preserve">Denn Allianz, Ergo und Co. haben durch die Niedrigzinsphase ein großes Problem. Das würde durch dieses Vorhaben gelöst: hochverzinste Anlageformen in Projekten, für die letztlich immer der Staat haftet!  </w:t>
      </w:r>
    </w:p>
    <w:p w:rsidR="00625A9C" w:rsidRDefault="00481CAB" w:rsidP="00481CAB">
      <w:pPr>
        <w:jc w:val="both"/>
      </w:pPr>
      <w:r>
        <w:t xml:space="preserve">Das lässt sich </w:t>
      </w:r>
      <w:r w:rsidR="002E531D">
        <w:t xml:space="preserve">auch </w:t>
      </w:r>
      <w:r>
        <w:t xml:space="preserve">mit einer </w:t>
      </w:r>
      <w:r w:rsidR="002E531D">
        <w:t xml:space="preserve">Anstalt des öffentlichen Rechts nicht </w:t>
      </w:r>
      <w:r>
        <w:t>verhindern, und auch nicht mi</w:t>
      </w:r>
      <w:r w:rsidR="000374D0">
        <w:t>t</w:t>
      </w:r>
      <w:r>
        <w:t xml:space="preserve"> weiteren Veräußerungsverboten. Der Bundesrechnungshof schätzt</w:t>
      </w:r>
      <w:r w:rsidR="002E531D">
        <w:t xml:space="preserve"> bspw.</w:t>
      </w:r>
      <w:r>
        <w:t>, dass 11.000 bis 12.000 Beschäftigte benötigt werden, um den übertragenen Aufgaben gerecht zu werden. Die Bundesregierung selbst geht nur von 1.300 Beschäftigten aus – und genau deswegen soll erlaubt werden, „Aufgaben an Dritte zu übertragen“.</w:t>
      </w:r>
      <w:r w:rsidR="000374D0">
        <w:t xml:space="preserve"> </w:t>
      </w:r>
    </w:p>
    <w:p w:rsidR="00481CAB" w:rsidRDefault="00625A9C" w:rsidP="00481CAB">
      <w:pPr>
        <w:jc w:val="both"/>
      </w:pPr>
      <w:r>
        <w:t>Privatisierung ist also notwendig, um b</w:t>
      </w:r>
      <w:r w:rsidR="000374D0">
        <w:t xml:space="preserve">ei der neuen Infrastrukturgesellschaft ein Chaos </w:t>
      </w:r>
      <w:r>
        <w:t>zu verhindern.</w:t>
      </w:r>
    </w:p>
    <w:p w:rsidR="004C66C7" w:rsidRDefault="000374D0" w:rsidP="008507D2">
      <w:pPr>
        <w:jc w:val="both"/>
      </w:pPr>
      <w:r>
        <w:lastRenderedPageBreak/>
        <w:t xml:space="preserve">Die Länder werden diese Privatisierung nicht verhindern: Sie bekommen </w:t>
      </w:r>
      <w:r w:rsidR="00625A9C">
        <w:t xml:space="preserve">aus dem Gesamtpaket </w:t>
      </w:r>
      <w:r>
        <w:t xml:space="preserve">9,75 Milliarden Euro jährlich vom Bund, und für die Kommunen ist ein 3,5-Milliarden-Euro-Finanzhilfepaket enthalten. </w:t>
      </w:r>
    </w:p>
    <w:p w:rsidR="00625A9C" w:rsidRPr="00625A9C" w:rsidRDefault="00625A9C" w:rsidP="008507D2">
      <w:pPr>
        <w:jc w:val="both"/>
        <w:rPr>
          <w:b/>
        </w:rPr>
      </w:pPr>
      <w:r w:rsidRPr="00625A9C">
        <w:rPr>
          <w:b/>
        </w:rPr>
        <w:t>Was wäre die Lösung!</w:t>
      </w:r>
    </w:p>
    <w:p w:rsidR="00625A9C" w:rsidRPr="00625A9C" w:rsidRDefault="00625A9C" w:rsidP="00625A9C">
      <w:pPr>
        <w:pStyle w:val="Listenabsatz"/>
        <w:ind w:left="360"/>
        <w:jc w:val="both"/>
        <w:rPr>
          <w:b/>
        </w:rPr>
      </w:pPr>
      <w:r w:rsidRPr="00625A9C">
        <w:rPr>
          <w:b/>
        </w:rPr>
        <w:t>Getrennte Abstimmung verlangen</w:t>
      </w:r>
      <w:r>
        <w:rPr>
          <w:b/>
        </w:rPr>
        <w:t>!</w:t>
      </w:r>
    </w:p>
    <w:p w:rsidR="000374D0" w:rsidRDefault="000374D0" w:rsidP="000374D0">
      <w:pPr>
        <w:pStyle w:val="Listenabsatz"/>
        <w:numPr>
          <w:ilvl w:val="0"/>
          <w:numId w:val="2"/>
        </w:numPr>
        <w:jc w:val="both"/>
      </w:pPr>
      <w:r>
        <w:t xml:space="preserve">Die Kombination im Paket von Finanzausgleich und Autobahnprivatisierung ist inhaltlich nicht gerechtfertigt. </w:t>
      </w:r>
      <w:r w:rsidR="002E531D">
        <w:t>Ich</w:t>
      </w:r>
      <w:r w:rsidR="00625A9C">
        <w:t xml:space="preserve">/wir </w:t>
      </w:r>
      <w:r w:rsidR="002E531D">
        <w:t xml:space="preserve"> bitte</w:t>
      </w:r>
      <w:r w:rsidR="00625A9C">
        <w:t>/n</w:t>
      </w:r>
      <w:r w:rsidR="002E531D">
        <w:t xml:space="preserve"> dich daher, dich </w:t>
      </w:r>
      <w:r>
        <w:t>im parlamentarischen Verfahren dafür ein</w:t>
      </w:r>
      <w:r w:rsidR="002E531D">
        <w:t>zusetzen</w:t>
      </w:r>
      <w:r>
        <w:t>, dass beides getrennt abgestimmt wird</w:t>
      </w:r>
      <w:r w:rsidR="00625A9C">
        <w:t>!</w:t>
      </w:r>
    </w:p>
    <w:p w:rsidR="00625A9C" w:rsidRDefault="00625A9C" w:rsidP="00625A9C">
      <w:pPr>
        <w:pStyle w:val="Listenabsatz"/>
        <w:ind w:left="360"/>
        <w:jc w:val="both"/>
      </w:pPr>
    </w:p>
    <w:p w:rsidR="00625A9C" w:rsidRPr="00625A9C" w:rsidRDefault="00625A9C" w:rsidP="00625A9C">
      <w:pPr>
        <w:pStyle w:val="Listenabsatz"/>
        <w:ind w:left="360"/>
        <w:jc w:val="both"/>
        <w:rPr>
          <w:b/>
        </w:rPr>
      </w:pPr>
      <w:r>
        <w:rPr>
          <w:b/>
        </w:rPr>
        <w:t>„</w:t>
      </w:r>
      <w:r w:rsidRPr="00625A9C">
        <w:rPr>
          <w:b/>
        </w:rPr>
        <w:t>Nein</w:t>
      </w:r>
      <w:r>
        <w:rPr>
          <w:b/>
        </w:rPr>
        <w:t>“</w:t>
      </w:r>
      <w:r w:rsidRPr="00625A9C">
        <w:rPr>
          <w:b/>
        </w:rPr>
        <w:t xml:space="preserve"> bei Abstimmung über das Gesamtpaket</w:t>
      </w:r>
      <w:r>
        <w:rPr>
          <w:b/>
        </w:rPr>
        <w:t>!</w:t>
      </w:r>
    </w:p>
    <w:p w:rsidR="00194CD7" w:rsidRDefault="00481CAB" w:rsidP="000374D0">
      <w:pPr>
        <w:pStyle w:val="Listenabsatz"/>
        <w:numPr>
          <w:ilvl w:val="0"/>
          <w:numId w:val="2"/>
        </w:numPr>
        <w:jc w:val="both"/>
      </w:pPr>
      <w:r>
        <w:t xml:space="preserve">Stimme </w:t>
      </w:r>
      <w:r w:rsidR="00625A9C">
        <w:t xml:space="preserve">der </w:t>
      </w:r>
      <w:r w:rsidR="000374D0">
        <w:t xml:space="preserve">Autobahnprivatisierung </w:t>
      </w:r>
      <w:r>
        <w:t>nicht</w:t>
      </w:r>
      <w:r w:rsidR="000374D0">
        <w:t xml:space="preserve"> zu</w:t>
      </w:r>
      <w:r>
        <w:t xml:space="preserve">. </w:t>
      </w:r>
      <w:r w:rsidR="00194CD7">
        <w:t xml:space="preserve"> </w:t>
      </w:r>
      <w:r w:rsidR="002E531D">
        <w:t>„</w:t>
      </w:r>
      <w:r w:rsidR="004A20E3">
        <w:t>Ja</w:t>
      </w:r>
      <w:r w:rsidR="002E531D">
        <w:t>“</w:t>
      </w:r>
      <w:r w:rsidR="004A20E3">
        <w:t xml:space="preserve"> zu mehr Geld für Länder und Kommunen, </w:t>
      </w:r>
      <w:r>
        <w:t xml:space="preserve">aber ein klares, eindeutiges </w:t>
      </w:r>
      <w:r w:rsidR="002E531D">
        <w:t>„</w:t>
      </w:r>
      <w:r w:rsidR="004A20E3">
        <w:t>Nein</w:t>
      </w:r>
      <w:r w:rsidR="002E531D">
        <w:t>“</w:t>
      </w:r>
      <w:r w:rsidR="004A20E3">
        <w:t xml:space="preserve"> zu Privatisierung. Wenn beides zusammenkommt: </w:t>
      </w:r>
      <w:r w:rsidR="002E531D">
        <w:t>„</w:t>
      </w:r>
      <w:r w:rsidR="004A20E3">
        <w:t>Nein</w:t>
      </w:r>
      <w:r w:rsidR="002E531D">
        <w:t>“</w:t>
      </w:r>
      <w:r w:rsidR="004A20E3">
        <w:t xml:space="preserve"> zu </w:t>
      </w:r>
      <w:r w:rsidR="000374D0">
        <w:t>dem ganzen Paket</w:t>
      </w:r>
      <w:r w:rsidR="002E531D">
        <w:t xml:space="preserve">. </w:t>
      </w:r>
      <w:r w:rsidR="00625A9C">
        <w:t xml:space="preserve">Dann müssten eben </w:t>
      </w:r>
      <w:r w:rsidR="002E531D">
        <w:t>n</w:t>
      </w:r>
      <w:r w:rsidR="004A20E3">
        <w:t xml:space="preserve">eue Anträge für </w:t>
      </w:r>
      <w:r w:rsidR="002E531D">
        <w:t>mehr Geld für Länder und Kommunen</w:t>
      </w:r>
      <w:r w:rsidR="004A20E3">
        <w:t xml:space="preserve"> </w:t>
      </w:r>
      <w:r w:rsidR="002E531D">
        <w:t>gestellt werden</w:t>
      </w:r>
      <w:r w:rsidR="004A20E3">
        <w:t>, aber ohne Privatisierung</w:t>
      </w:r>
      <w:r w:rsidR="002E531D">
        <w:t>svorhaben</w:t>
      </w:r>
      <w:r w:rsidR="004A20E3">
        <w:t>.</w:t>
      </w:r>
    </w:p>
    <w:p w:rsidR="00625A9C" w:rsidRDefault="00625A9C" w:rsidP="00625A9C">
      <w:pPr>
        <w:jc w:val="both"/>
      </w:pPr>
    </w:p>
    <w:p w:rsidR="00625A9C" w:rsidRDefault="00625A9C" w:rsidP="00625A9C">
      <w:pPr>
        <w:jc w:val="both"/>
      </w:pPr>
      <w:r>
        <w:t>Wir unterstützen dich gern und freuen uns über deine klare Haltung gegen ÖPP!</w:t>
      </w:r>
    </w:p>
    <w:p w:rsidR="002E531D" w:rsidRDefault="002E531D" w:rsidP="008507D2">
      <w:pPr>
        <w:jc w:val="both"/>
      </w:pPr>
    </w:p>
    <w:p w:rsidR="002B5BB2" w:rsidRDefault="002B5BB2" w:rsidP="008507D2">
      <w:pPr>
        <w:jc w:val="both"/>
      </w:pPr>
      <w:r>
        <w:t>Mit solidarischen Grüßen</w:t>
      </w:r>
    </w:p>
    <w:p w:rsidR="002E531D" w:rsidRDefault="002E531D" w:rsidP="008507D2">
      <w:pPr>
        <w:jc w:val="both"/>
      </w:pPr>
    </w:p>
    <w:p w:rsidR="002E531D" w:rsidRDefault="002E531D" w:rsidP="008507D2">
      <w:pPr>
        <w:jc w:val="both"/>
      </w:pPr>
    </w:p>
    <w:p w:rsidR="008507D2" w:rsidRDefault="002E531D" w:rsidP="008507D2">
      <w:pPr>
        <w:jc w:val="both"/>
      </w:pPr>
      <w:r w:rsidRPr="004847F1">
        <w:rPr>
          <w:highlight w:val="yellow"/>
        </w:rPr>
        <w:t>NAME</w:t>
      </w:r>
      <w:r w:rsidR="002B5BB2">
        <w:br/>
        <w:t xml:space="preserve">DL </w:t>
      </w:r>
      <w:r w:rsidRPr="004847F1">
        <w:rPr>
          <w:highlight w:val="yellow"/>
        </w:rPr>
        <w:t>LANDESVERBAND</w:t>
      </w:r>
    </w:p>
    <w:p w:rsidR="008507D2" w:rsidRDefault="008507D2"/>
    <w:sectPr w:rsidR="008507D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7" w:rsidRDefault="003B4967" w:rsidP="003B4967">
      <w:pPr>
        <w:spacing w:after="0" w:line="240" w:lineRule="auto"/>
      </w:pPr>
      <w:r>
        <w:separator/>
      </w:r>
    </w:p>
  </w:endnote>
  <w:endnote w:type="continuationSeparator" w:id="0">
    <w:p w:rsidR="003B4967" w:rsidRDefault="003B4967" w:rsidP="003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7" w:rsidRDefault="003B4967" w:rsidP="003B4967">
      <w:pPr>
        <w:spacing w:after="0" w:line="240" w:lineRule="auto"/>
      </w:pPr>
      <w:r>
        <w:separator/>
      </w:r>
    </w:p>
  </w:footnote>
  <w:footnote w:type="continuationSeparator" w:id="0">
    <w:p w:rsidR="003B4967" w:rsidRDefault="003B4967" w:rsidP="003B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67" w:rsidRDefault="003B4967" w:rsidP="003B4967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762250" cy="812426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ko_logo_DL21_2013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727" cy="821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0CC0"/>
    <w:multiLevelType w:val="hybridMultilevel"/>
    <w:tmpl w:val="CD0CE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E94794"/>
    <w:multiLevelType w:val="hybridMultilevel"/>
    <w:tmpl w:val="CB2E5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3"/>
    <w:rsid w:val="000374D0"/>
    <w:rsid w:val="00072BDB"/>
    <w:rsid w:val="000B0796"/>
    <w:rsid w:val="000C18F4"/>
    <w:rsid w:val="00170FCE"/>
    <w:rsid w:val="00194CD7"/>
    <w:rsid w:val="002B23C9"/>
    <w:rsid w:val="002B5BB2"/>
    <w:rsid w:val="002E531D"/>
    <w:rsid w:val="0036042B"/>
    <w:rsid w:val="00391010"/>
    <w:rsid w:val="0039114F"/>
    <w:rsid w:val="00396C78"/>
    <w:rsid w:val="003B4967"/>
    <w:rsid w:val="003E5C40"/>
    <w:rsid w:val="00415ADC"/>
    <w:rsid w:val="00473E47"/>
    <w:rsid w:val="00481CAB"/>
    <w:rsid w:val="004847F1"/>
    <w:rsid w:val="00490147"/>
    <w:rsid w:val="004A20E3"/>
    <w:rsid w:val="004C66C7"/>
    <w:rsid w:val="004F6ED0"/>
    <w:rsid w:val="00567048"/>
    <w:rsid w:val="005A5481"/>
    <w:rsid w:val="005C2F28"/>
    <w:rsid w:val="005E1097"/>
    <w:rsid w:val="0060453D"/>
    <w:rsid w:val="00625A9C"/>
    <w:rsid w:val="006B41F9"/>
    <w:rsid w:val="006C627B"/>
    <w:rsid w:val="00710FE1"/>
    <w:rsid w:val="00723B91"/>
    <w:rsid w:val="007634B5"/>
    <w:rsid w:val="007C071C"/>
    <w:rsid w:val="008105D8"/>
    <w:rsid w:val="00842E47"/>
    <w:rsid w:val="008507D2"/>
    <w:rsid w:val="00867C43"/>
    <w:rsid w:val="00AA1890"/>
    <w:rsid w:val="00AC63F3"/>
    <w:rsid w:val="00B85FDA"/>
    <w:rsid w:val="00C7604C"/>
    <w:rsid w:val="00CC5EE9"/>
    <w:rsid w:val="00DC4F82"/>
    <w:rsid w:val="00DE1839"/>
    <w:rsid w:val="00DF0603"/>
    <w:rsid w:val="00E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FC2D9-0268-4D66-B118-1674FF37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C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20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967"/>
  </w:style>
  <w:style w:type="paragraph" w:styleId="Fuzeile">
    <w:name w:val="footer"/>
    <w:basedOn w:val="Standard"/>
    <w:link w:val="FuzeileZchn"/>
    <w:uiPriority w:val="99"/>
    <w:unhideWhenUsed/>
    <w:rsid w:val="003B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71B4-621D-41E2-91E3-EB74D516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Mattheis Hilde Mitarbeiter 03</dc:creator>
  <cp:lastModifiedBy>Myriam Riedel</cp:lastModifiedBy>
  <cp:revision>2</cp:revision>
  <cp:lastPrinted>2016-12-15T10:23:00Z</cp:lastPrinted>
  <dcterms:created xsi:type="dcterms:W3CDTF">2017-02-22T08:20:00Z</dcterms:created>
  <dcterms:modified xsi:type="dcterms:W3CDTF">2017-02-22T08:20:00Z</dcterms:modified>
</cp:coreProperties>
</file>