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A43B" w14:textId="77777777" w:rsidR="00CD2414" w:rsidRDefault="00CD2414" w:rsidP="005A344B">
      <w:pPr>
        <w:spacing w:after="0" w:line="240" w:lineRule="auto"/>
        <w:rPr>
          <w:rFonts w:ascii="Arial" w:hAnsi="Arial" w:cs="Arial"/>
        </w:rPr>
      </w:pPr>
      <w:r>
        <w:rPr>
          <w:rFonts w:ascii="Arial" w:hAnsi="Arial" w:cs="Arial"/>
        </w:rPr>
        <w:t>Antragsteller: Kreisverband Lörrach</w:t>
      </w:r>
    </w:p>
    <w:p w14:paraId="2D7A0FDA" w14:textId="77777777" w:rsidR="00CD2414" w:rsidRDefault="00CD2414" w:rsidP="005A344B">
      <w:pPr>
        <w:spacing w:after="0" w:line="240" w:lineRule="auto"/>
        <w:rPr>
          <w:rFonts w:ascii="Arial" w:hAnsi="Arial" w:cs="Arial"/>
        </w:rPr>
      </w:pPr>
    </w:p>
    <w:p w14:paraId="3EBEDC50" w14:textId="760AAA52" w:rsidR="00CD2414" w:rsidRDefault="00CD2414" w:rsidP="005A344B">
      <w:pPr>
        <w:spacing w:after="0" w:line="240" w:lineRule="auto"/>
        <w:rPr>
          <w:rFonts w:ascii="Arial" w:hAnsi="Arial" w:cs="Arial"/>
        </w:rPr>
      </w:pPr>
      <w:r>
        <w:rPr>
          <w:rFonts w:ascii="Arial" w:hAnsi="Arial" w:cs="Arial"/>
        </w:rPr>
        <w:t xml:space="preserve">Empfänger: </w:t>
      </w:r>
      <w:r w:rsidR="00D54798">
        <w:rPr>
          <w:rFonts w:ascii="Arial" w:hAnsi="Arial" w:cs="Arial"/>
        </w:rPr>
        <w:t>SPD-Bundesparteitag 25.06.2017</w:t>
      </w:r>
      <w:bookmarkStart w:id="0" w:name="_GoBack"/>
      <w:bookmarkEnd w:id="0"/>
    </w:p>
    <w:p w14:paraId="3B16C9CC" w14:textId="77777777" w:rsidR="00CD2414" w:rsidRDefault="00CD2414" w:rsidP="005A344B">
      <w:pPr>
        <w:spacing w:after="0" w:line="240" w:lineRule="auto"/>
        <w:rPr>
          <w:rFonts w:ascii="Arial" w:hAnsi="Arial" w:cs="Arial"/>
          <w:b/>
          <w:color w:val="FF0000"/>
        </w:rPr>
      </w:pPr>
    </w:p>
    <w:p w14:paraId="74485DB0" w14:textId="77777777" w:rsidR="00CD2414" w:rsidRDefault="00CD2414" w:rsidP="005A344B">
      <w:pPr>
        <w:spacing w:after="0" w:line="240" w:lineRule="auto"/>
        <w:rPr>
          <w:rFonts w:ascii="Arial" w:hAnsi="Arial" w:cs="Arial"/>
        </w:rPr>
      </w:pPr>
    </w:p>
    <w:p w14:paraId="173F2D30" w14:textId="77777777" w:rsidR="00CD2414" w:rsidRDefault="00CD2414" w:rsidP="005A344B">
      <w:pPr>
        <w:spacing w:after="0" w:line="240" w:lineRule="auto"/>
        <w:rPr>
          <w:rFonts w:ascii="Arial" w:hAnsi="Arial" w:cs="Arial"/>
        </w:rPr>
      </w:pPr>
    </w:p>
    <w:p w14:paraId="6DB554D7" w14:textId="10E61803" w:rsidR="00CD2414" w:rsidRDefault="00CD2414" w:rsidP="005A344B">
      <w:pPr>
        <w:spacing w:after="0" w:line="240" w:lineRule="auto"/>
        <w:rPr>
          <w:rFonts w:ascii="Arial" w:hAnsi="Arial" w:cs="Arial"/>
        </w:rPr>
      </w:pPr>
      <w:r>
        <w:rPr>
          <w:rFonts w:ascii="Arial" w:hAnsi="Arial" w:cs="Arial"/>
        </w:rPr>
        <w:t>Antrag: zum Thema Flucht und Integration</w:t>
      </w:r>
    </w:p>
    <w:p w14:paraId="6084A41B" w14:textId="77777777" w:rsidR="00CD2414" w:rsidRDefault="00CD2414" w:rsidP="005A344B">
      <w:pPr>
        <w:spacing w:after="0"/>
        <w:rPr>
          <w:rFonts w:ascii="Arial" w:hAnsi="Arial" w:cs="Arial"/>
        </w:rPr>
      </w:pPr>
    </w:p>
    <w:p w14:paraId="149CB46D" w14:textId="77777777" w:rsidR="0041485A" w:rsidRDefault="0041485A" w:rsidP="005A344B">
      <w:pPr>
        <w:spacing w:after="0"/>
        <w:rPr>
          <w:rFonts w:ascii="Arial" w:hAnsi="Arial" w:cs="Arial"/>
        </w:rPr>
      </w:pPr>
    </w:p>
    <w:p w14:paraId="14856E25" w14:textId="77777777" w:rsidR="009612D7" w:rsidRPr="009612D7" w:rsidRDefault="009612D7" w:rsidP="005A344B">
      <w:pPr>
        <w:rPr>
          <w:rFonts w:ascii="Arial" w:hAnsi="Arial" w:cs="Arial"/>
        </w:rPr>
      </w:pPr>
      <w:r w:rsidRPr="009612D7">
        <w:rPr>
          <w:rFonts w:ascii="Arial" w:hAnsi="Arial" w:cs="Arial"/>
        </w:rPr>
        <w:t>Wir fordern: </w:t>
      </w:r>
    </w:p>
    <w:p w14:paraId="0EC58D6D" w14:textId="77777777" w:rsidR="009612D7" w:rsidRDefault="009612D7" w:rsidP="005A344B">
      <w:pPr>
        <w:pStyle w:val="Listenabsatz"/>
        <w:numPr>
          <w:ilvl w:val="0"/>
          <w:numId w:val="33"/>
        </w:numPr>
        <w:rPr>
          <w:rFonts w:ascii="Arial" w:hAnsi="Arial" w:cs="Arial"/>
        </w:rPr>
      </w:pPr>
      <w:r w:rsidRPr="009612D7">
        <w:rPr>
          <w:rFonts w:ascii="Arial" w:hAnsi="Arial" w:cs="Arial"/>
        </w:rPr>
        <w:t>Asylbewerber müssen ein schnelles, konzentriertes und faires Verfahren bekommen</w:t>
      </w:r>
    </w:p>
    <w:p w14:paraId="5969C887" w14:textId="77777777" w:rsidR="009612D7" w:rsidRPr="009612D7" w:rsidRDefault="009612D7" w:rsidP="005A344B">
      <w:pPr>
        <w:pStyle w:val="Listenabsatz"/>
        <w:numPr>
          <w:ilvl w:val="0"/>
          <w:numId w:val="33"/>
        </w:numPr>
        <w:rPr>
          <w:rFonts w:ascii="Arial" w:hAnsi="Arial" w:cs="Arial"/>
        </w:rPr>
      </w:pPr>
      <w:r w:rsidRPr="009612D7">
        <w:rPr>
          <w:rFonts w:ascii="Arial" w:eastAsia="Calibri" w:hAnsi="Arial" w:cs="Arial"/>
          <w:lang w:eastAsia="en-US"/>
        </w:rPr>
        <w:t>durch verpflichtende Integrationskurse für Asylbewerber mit Bleibeperspektive werden die Prinzipien des Rechtsstaats und des Grundgesetztes praxisnah vermittelt </w:t>
      </w:r>
    </w:p>
    <w:p w14:paraId="0568EADF" w14:textId="77777777" w:rsidR="009612D7" w:rsidRPr="009612D7" w:rsidRDefault="009612D7" w:rsidP="005A344B">
      <w:pPr>
        <w:pStyle w:val="Listenabsatz"/>
        <w:numPr>
          <w:ilvl w:val="0"/>
          <w:numId w:val="33"/>
        </w:numPr>
        <w:rPr>
          <w:rFonts w:ascii="Arial" w:hAnsi="Arial" w:cs="Arial"/>
        </w:rPr>
      </w:pPr>
      <w:r w:rsidRPr="009612D7">
        <w:rPr>
          <w:rFonts w:ascii="Arial" w:eastAsia="Calibri" w:hAnsi="Arial" w:cs="Arial"/>
          <w:lang w:eastAsia="en-US"/>
        </w:rPr>
        <w:t>mehr Finanzmittel für Landkreise, Städte und Gemeinden, um professionelle Flüchtlingsarbeit zu stärken </w:t>
      </w:r>
    </w:p>
    <w:p w14:paraId="6EF06231" w14:textId="77777777" w:rsidR="009612D7" w:rsidRPr="009612D7" w:rsidRDefault="009612D7" w:rsidP="005A344B">
      <w:pPr>
        <w:pStyle w:val="Listenabsatz"/>
        <w:numPr>
          <w:ilvl w:val="0"/>
          <w:numId w:val="33"/>
        </w:numPr>
        <w:rPr>
          <w:rFonts w:ascii="Arial" w:hAnsi="Arial" w:cs="Arial"/>
        </w:rPr>
      </w:pPr>
      <w:r w:rsidRPr="009612D7">
        <w:rPr>
          <w:rFonts w:ascii="Arial" w:eastAsia="Calibri" w:hAnsi="Arial" w:cs="Arial"/>
          <w:lang w:eastAsia="en-US"/>
        </w:rPr>
        <w:t xml:space="preserve">der Staat muss verbindlich regeln, dass die Religionsfreiheit bei Schülern und Schülerinnen gegenüber dem grundgesetzlichen staatlichen Auftrag zur Schulbildung zurücktreten muss (z.B. </w:t>
      </w:r>
      <w:r>
        <w:rPr>
          <w:rFonts w:ascii="Arial" w:eastAsia="Calibri" w:hAnsi="Arial" w:cs="Arial"/>
          <w:lang w:eastAsia="en-US"/>
        </w:rPr>
        <w:t>Teilnahme am Schwimmunterricht)</w:t>
      </w:r>
    </w:p>
    <w:p w14:paraId="5D748689" w14:textId="77777777" w:rsidR="009612D7" w:rsidRPr="009612D7" w:rsidRDefault="009612D7" w:rsidP="005A344B">
      <w:pPr>
        <w:pStyle w:val="Listenabsatz"/>
        <w:numPr>
          <w:ilvl w:val="0"/>
          <w:numId w:val="33"/>
        </w:numPr>
        <w:rPr>
          <w:rFonts w:ascii="Arial" w:hAnsi="Arial" w:cs="Arial"/>
        </w:rPr>
      </w:pPr>
      <w:r w:rsidRPr="009612D7">
        <w:rPr>
          <w:rFonts w:ascii="Arial" w:eastAsia="Calibri" w:hAnsi="Arial" w:cs="Arial"/>
          <w:lang w:eastAsia="en-US"/>
        </w:rPr>
        <w:t>Die Schaffung sicherer und legaler Fluchtwege nach Europa</w:t>
      </w:r>
    </w:p>
    <w:p w14:paraId="5A55C464" w14:textId="6C48EFD6" w:rsidR="009612D7" w:rsidRPr="00CD2414" w:rsidRDefault="009612D7" w:rsidP="005A344B">
      <w:pPr>
        <w:pStyle w:val="Listenabsatz"/>
        <w:numPr>
          <w:ilvl w:val="0"/>
          <w:numId w:val="33"/>
        </w:numPr>
        <w:rPr>
          <w:rFonts w:ascii="Arial" w:hAnsi="Arial" w:cs="Arial"/>
        </w:rPr>
      </w:pPr>
      <w:r w:rsidRPr="009612D7">
        <w:rPr>
          <w:rFonts w:ascii="Arial" w:eastAsia="Calibri" w:hAnsi="Arial" w:cs="Arial"/>
          <w:lang w:eastAsia="en-US"/>
        </w:rPr>
        <w:t>Eine Erh</w:t>
      </w:r>
      <w:r>
        <w:rPr>
          <w:rFonts w:ascii="Arial" w:eastAsia="Calibri" w:hAnsi="Arial" w:cs="Arial"/>
          <w:lang w:eastAsia="en-US"/>
        </w:rPr>
        <w:t>öhung der Hilfen für Welternähr</w:t>
      </w:r>
      <w:r w:rsidRPr="009612D7">
        <w:rPr>
          <w:rFonts w:ascii="Arial" w:eastAsia="Calibri" w:hAnsi="Arial" w:cs="Arial"/>
          <w:lang w:eastAsia="en-US"/>
        </w:rPr>
        <w:t xml:space="preserve">ungsprogramm und </w:t>
      </w:r>
      <w:r>
        <w:rPr>
          <w:rFonts w:ascii="Arial" w:eastAsia="Calibri" w:hAnsi="Arial" w:cs="Arial"/>
          <w:lang w:eastAsia="en-US"/>
        </w:rPr>
        <w:t xml:space="preserve">dem </w:t>
      </w:r>
      <w:r w:rsidRPr="009612D7">
        <w:rPr>
          <w:rFonts w:ascii="Arial" w:eastAsia="Calibri" w:hAnsi="Arial" w:cs="Arial"/>
          <w:lang w:eastAsia="en-US"/>
        </w:rPr>
        <w:t>UN-Flüchtlingshilfswerk</w:t>
      </w:r>
      <w:r>
        <w:rPr>
          <w:rFonts w:ascii="Arial" w:eastAsia="Calibri" w:hAnsi="Arial" w:cs="Arial"/>
          <w:lang w:eastAsia="en-US"/>
        </w:rPr>
        <w:t xml:space="preserve"> (</w:t>
      </w:r>
      <w:r w:rsidRPr="009612D7">
        <w:rPr>
          <w:rFonts w:ascii="Arial" w:eastAsia="Calibri" w:hAnsi="Arial" w:cs="Arial"/>
          <w:lang w:eastAsia="en-US"/>
        </w:rPr>
        <w:t>UNHCR</w:t>
      </w:r>
      <w:r>
        <w:rPr>
          <w:rFonts w:ascii="Arial" w:eastAsia="Calibri" w:hAnsi="Arial" w:cs="Arial"/>
          <w:lang w:eastAsia="en-US"/>
        </w:rPr>
        <w:t>)</w:t>
      </w:r>
    </w:p>
    <w:p w14:paraId="0B13B284" w14:textId="77777777" w:rsidR="009612D7" w:rsidRDefault="009612D7" w:rsidP="005A344B">
      <w:pPr>
        <w:pStyle w:val="Listenabsatz"/>
        <w:numPr>
          <w:ilvl w:val="0"/>
          <w:numId w:val="34"/>
        </w:numPr>
        <w:rPr>
          <w:rFonts w:ascii="Arial" w:hAnsi="Arial" w:cs="Arial"/>
        </w:rPr>
      </w:pPr>
      <w:r w:rsidRPr="009612D7">
        <w:rPr>
          <w:rFonts w:ascii="Arial" w:hAnsi="Arial" w:cs="Arial"/>
        </w:rPr>
        <w:t>verstärkte Förderung von Sprachkursen</w:t>
      </w:r>
    </w:p>
    <w:p w14:paraId="00E7C340" w14:textId="66C03EC5" w:rsidR="009612D7" w:rsidRPr="00CD2414" w:rsidRDefault="009612D7" w:rsidP="005A344B">
      <w:pPr>
        <w:pStyle w:val="Listenabsatz"/>
        <w:numPr>
          <w:ilvl w:val="0"/>
          <w:numId w:val="34"/>
        </w:numPr>
        <w:rPr>
          <w:rFonts w:ascii="Arial" w:hAnsi="Arial" w:cs="Arial"/>
        </w:rPr>
      </w:pPr>
      <w:r w:rsidRPr="009612D7">
        <w:rPr>
          <w:rFonts w:ascii="Arial" w:eastAsia="Calibri" w:hAnsi="Arial" w:cs="Arial"/>
          <w:lang w:eastAsia="en-US"/>
        </w:rPr>
        <w:t>Stärkung der Jobcenter und dadurch Vermittlung von Ausbildungen gemäß Qualifizierung f</w:t>
      </w:r>
      <w:r>
        <w:rPr>
          <w:rFonts w:ascii="Arial" w:eastAsia="Calibri" w:hAnsi="Arial" w:cs="Arial"/>
          <w:lang w:eastAsia="en-US"/>
        </w:rPr>
        <w:t>ür Flüchtlinge wie Einheimische</w:t>
      </w:r>
    </w:p>
    <w:p w14:paraId="0FFE31CA" w14:textId="77777777" w:rsidR="009612D7" w:rsidRDefault="009612D7" w:rsidP="005A344B">
      <w:pPr>
        <w:pStyle w:val="Listenabsatz"/>
        <w:numPr>
          <w:ilvl w:val="0"/>
          <w:numId w:val="35"/>
        </w:numPr>
        <w:rPr>
          <w:rFonts w:ascii="Arial" w:hAnsi="Arial" w:cs="Arial"/>
        </w:rPr>
      </w:pPr>
      <w:r w:rsidRPr="009612D7">
        <w:rPr>
          <w:rFonts w:ascii="Arial" w:hAnsi="Arial" w:cs="Arial"/>
        </w:rPr>
        <w:t>klare Regeln schaffen für Menschen, die einwandern wollen</w:t>
      </w:r>
    </w:p>
    <w:p w14:paraId="1096DDF4" w14:textId="25C8CAA8" w:rsidR="009612D7" w:rsidRPr="009612D7" w:rsidRDefault="009612D7" w:rsidP="005A344B">
      <w:pPr>
        <w:pStyle w:val="Listenabsatz"/>
        <w:numPr>
          <w:ilvl w:val="0"/>
          <w:numId w:val="35"/>
        </w:numPr>
        <w:rPr>
          <w:rFonts w:ascii="Arial" w:hAnsi="Arial" w:cs="Arial"/>
        </w:rPr>
      </w:pPr>
      <w:r w:rsidRPr="009612D7">
        <w:rPr>
          <w:rFonts w:ascii="Arial" w:eastAsia="Calibri" w:hAnsi="Arial" w:cs="Arial"/>
          <w:lang w:eastAsia="en-US"/>
        </w:rPr>
        <w:t>Einwanderungsgesetze für legale Zuwanderung schaffen, um einer Verschärfung des Fachkräftemangels vorzubeugen</w:t>
      </w:r>
    </w:p>
    <w:p w14:paraId="6FA62A11" w14:textId="77777777" w:rsidR="00CD2414" w:rsidRDefault="00CD2414" w:rsidP="005A344B">
      <w:pPr>
        <w:rPr>
          <w:rFonts w:ascii="Arial" w:hAnsi="Arial" w:cs="Arial"/>
        </w:rPr>
      </w:pPr>
    </w:p>
    <w:p w14:paraId="54A8D2B9" w14:textId="77777777" w:rsidR="00CD2414" w:rsidRDefault="00CD2414" w:rsidP="005A344B">
      <w:pPr>
        <w:rPr>
          <w:rFonts w:ascii="Arial" w:hAnsi="Arial" w:cs="Arial"/>
        </w:rPr>
      </w:pPr>
      <w:r>
        <w:rPr>
          <w:rFonts w:ascii="Arial" w:hAnsi="Arial" w:cs="Arial"/>
        </w:rPr>
        <w:t>Begründung:</w:t>
      </w:r>
    </w:p>
    <w:p w14:paraId="09EC40C0" w14:textId="477CCB95" w:rsidR="00CD2414" w:rsidRDefault="00CD2414" w:rsidP="005A344B">
      <w:pPr>
        <w:rPr>
          <w:rFonts w:ascii="Arial" w:hAnsi="Arial" w:cs="Arial"/>
        </w:rPr>
      </w:pPr>
      <w:r w:rsidRPr="009612D7">
        <w:rPr>
          <w:rFonts w:ascii="Arial" w:hAnsi="Arial" w:cs="Arial"/>
        </w:rPr>
        <w:t>Wir gewähren Menschen Schutz vor Krieg und Verfolgung. Gesellschaftliche Teilhabe, Rechtsstaatlichkeit und das Grundgesetz sind dabei unsere Säulen guter Integrationspolitik. Diese Prinzipien müssen wir als Mitbürgerinnen und Mitbürger, Verwaltung und Politik vorleben und gleichzeitig von den Flüchtlingen einfordern.</w:t>
      </w:r>
    </w:p>
    <w:p w14:paraId="435879AB" w14:textId="77777777" w:rsidR="00CD2414" w:rsidRPr="009612D7" w:rsidRDefault="00CD2414" w:rsidP="005A344B">
      <w:pPr>
        <w:rPr>
          <w:rFonts w:ascii="Arial" w:hAnsi="Arial" w:cs="Arial"/>
        </w:rPr>
      </w:pPr>
    </w:p>
    <w:p w14:paraId="0BF7FAAD" w14:textId="77777777" w:rsidR="00CD2414" w:rsidRPr="00C00BEC" w:rsidRDefault="00CD2414" w:rsidP="005A344B">
      <w:pPr>
        <w:tabs>
          <w:tab w:val="left" w:pos="975"/>
        </w:tabs>
        <w:rPr>
          <w:rFonts w:ascii="Arial" w:hAnsi="Arial" w:cs="Arial"/>
        </w:rPr>
      </w:pPr>
      <w:r w:rsidRPr="00C00BEC">
        <w:rPr>
          <w:rFonts w:ascii="Arial" w:hAnsi="Arial" w:cs="Arial"/>
        </w:rPr>
        <w:t xml:space="preserve">Der Antrag wurde auf dem Kreisparteitag am 24.09.2016 in </w:t>
      </w:r>
      <w:proofErr w:type="spellStart"/>
      <w:r w:rsidRPr="00C00BEC">
        <w:rPr>
          <w:rFonts w:ascii="Arial" w:hAnsi="Arial" w:cs="Arial"/>
        </w:rPr>
        <w:t>Ötlingen</w:t>
      </w:r>
      <w:proofErr w:type="spellEnd"/>
      <w:r w:rsidRPr="00C00BEC">
        <w:rPr>
          <w:rFonts w:ascii="Arial" w:hAnsi="Arial" w:cs="Arial"/>
        </w:rPr>
        <w:t xml:space="preserve"> beschlossen</w:t>
      </w:r>
    </w:p>
    <w:p w14:paraId="06CD839B" w14:textId="4A121190" w:rsidR="009612D7" w:rsidRPr="009612D7" w:rsidRDefault="009612D7" w:rsidP="005A344B">
      <w:pPr>
        <w:rPr>
          <w:rFonts w:ascii="Arial" w:hAnsi="Arial" w:cs="Arial"/>
        </w:rPr>
      </w:pPr>
    </w:p>
    <w:p w14:paraId="6E9A4911" w14:textId="307BFD1D" w:rsidR="009B478F" w:rsidRDefault="009B478F" w:rsidP="005A344B">
      <w:pPr>
        <w:rPr>
          <w:rFonts w:ascii="Arial" w:hAnsi="Arial" w:cs="Arial"/>
        </w:rPr>
      </w:pPr>
    </w:p>
    <w:p w14:paraId="2FF210EE" w14:textId="77777777" w:rsidR="009B478F" w:rsidRDefault="009B478F" w:rsidP="005A344B">
      <w:pPr>
        <w:rPr>
          <w:rFonts w:ascii="Arial" w:hAnsi="Arial" w:cs="Arial"/>
        </w:rPr>
      </w:pPr>
    </w:p>
    <w:sectPr w:rsidR="009B478F"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4EDBE" w14:textId="77777777" w:rsidR="00573638" w:rsidRDefault="00573638" w:rsidP="005E7442">
      <w:pPr>
        <w:spacing w:after="0" w:line="240" w:lineRule="auto"/>
      </w:pPr>
      <w:r>
        <w:separator/>
      </w:r>
    </w:p>
  </w:endnote>
  <w:endnote w:type="continuationSeparator" w:id="0">
    <w:p w14:paraId="138202CE" w14:textId="77777777" w:rsidR="00573638" w:rsidRDefault="00573638"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AD63" w14:textId="77777777" w:rsidR="00573638" w:rsidRDefault="00573638" w:rsidP="005E7442">
      <w:pPr>
        <w:spacing w:after="0" w:line="240" w:lineRule="auto"/>
      </w:pPr>
      <w:r>
        <w:separator/>
      </w:r>
    </w:p>
  </w:footnote>
  <w:footnote w:type="continuationSeparator" w:id="0">
    <w:p w14:paraId="64CB08EE" w14:textId="77777777" w:rsidR="00573638" w:rsidRDefault="00573638"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FC4948"/>
    <w:multiLevelType w:val="hybridMultilevel"/>
    <w:tmpl w:val="247AC3B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43647"/>
    <w:multiLevelType w:val="hybridMultilevel"/>
    <w:tmpl w:val="2066509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B252A0"/>
    <w:multiLevelType w:val="hybridMultilevel"/>
    <w:tmpl w:val="29AE60D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210F04"/>
    <w:multiLevelType w:val="hybridMultilevel"/>
    <w:tmpl w:val="9670B0C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FB36D7"/>
    <w:multiLevelType w:val="hybridMultilevel"/>
    <w:tmpl w:val="745A079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3B2F11"/>
    <w:multiLevelType w:val="hybridMultilevel"/>
    <w:tmpl w:val="D7821CA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9B661F"/>
    <w:multiLevelType w:val="hybridMultilevel"/>
    <w:tmpl w:val="095082E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2A49A7"/>
    <w:multiLevelType w:val="hybridMultilevel"/>
    <w:tmpl w:val="A7EEE41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044BA5"/>
    <w:multiLevelType w:val="hybridMultilevel"/>
    <w:tmpl w:val="7A8261C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390249"/>
    <w:multiLevelType w:val="hybridMultilevel"/>
    <w:tmpl w:val="C35E640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2"/>
  </w:num>
  <w:num w:numId="3">
    <w:abstractNumId w:val="12"/>
  </w:num>
  <w:num w:numId="4">
    <w:abstractNumId w:val="29"/>
  </w:num>
  <w:num w:numId="5">
    <w:abstractNumId w:val="2"/>
  </w:num>
  <w:num w:numId="6">
    <w:abstractNumId w:val="12"/>
  </w:num>
  <w:num w:numId="7">
    <w:abstractNumId w:val="10"/>
  </w:num>
  <w:num w:numId="8">
    <w:abstractNumId w:val="3"/>
  </w:num>
  <w:num w:numId="9">
    <w:abstractNumId w:val="20"/>
  </w:num>
  <w:num w:numId="10">
    <w:abstractNumId w:val="13"/>
  </w:num>
  <w:num w:numId="11">
    <w:abstractNumId w:val="0"/>
  </w:num>
  <w:num w:numId="12">
    <w:abstractNumId w:val="23"/>
  </w:num>
  <w:num w:numId="13">
    <w:abstractNumId w:val="22"/>
  </w:num>
  <w:num w:numId="14">
    <w:abstractNumId w:val="25"/>
  </w:num>
  <w:num w:numId="15">
    <w:abstractNumId w:val="24"/>
  </w:num>
  <w:num w:numId="16">
    <w:abstractNumId w:val="27"/>
  </w:num>
  <w:num w:numId="17">
    <w:abstractNumId w:val="17"/>
  </w:num>
  <w:num w:numId="18">
    <w:abstractNumId w:val="21"/>
  </w:num>
  <w:num w:numId="19">
    <w:abstractNumId w:val="28"/>
  </w:num>
  <w:num w:numId="20">
    <w:abstractNumId w:val="14"/>
  </w:num>
  <w:num w:numId="21">
    <w:abstractNumId w:val="1"/>
  </w:num>
  <w:num w:numId="22">
    <w:abstractNumId w:val="32"/>
  </w:num>
  <w:num w:numId="23">
    <w:abstractNumId w:val="31"/>
  </w:num>
  <w:num w:numId="24">
    <w:abstractNumId w:val="4"/>
  </w:num>
  <w:num w:numId="25">
    <w:abstractNumId w:val="7"/>
  </w:num>
  <w:num w:numId="26">
    <w:abstractNumId w:val="18"/>
  </w:num>
  <w:num w:numId="27">
    <w:abstractNumId w:val="9"/>
  </w:num>
  <w:num w:numId="28">
    <w:abstractNumId w:val="8"/>
  </w:num>
  <w:num w:numId="29">
    <w:abstractNumId w:val="19"/>
  </w:num>
  <w:num w:numId="30">
    <w:abstractNumId w:val="11"/>
  </w:num>
  <w:num w:numId="31">
    <w:abstractNumId w:val="5"/>
  </w:num>
  <w:num w:numId="32">
    <w:abstractNumId w:val="15"/>
  </w:num>
  <w:num w:numId="33">
    <w:abstractNumId w:val="16"/>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0DDA"/>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4353"/>
    <w:rsid w:val="003352C4"/>
    <w:rsid w:val="00336A83"/>
    <w:rsid w:val="00340A9C"/>
    <w:rsid w:val="00341451"/>
    <w:rsid w:val="0034168E"/>
    <w:rsid w:val="00342AB4"/>
    <w:rsid w:val="003436FA"/>
    <w:rsid w:val="00343882"/>
    <w:rsid w:val="003446EB"/>
    <w:rsid w:val="00347B44"/>
    <w:rsid w:val="00351530"/>
    <w:rsid w:val="003531CF"/>
    <w:rsid w:val="0035431B"/>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935"/>
    <w:rsid w:val="003F3CB5"/>
    <w:rsid w:val="003F4311"/>
    <w:rsid w:val="003F4DA8"/>
    <w:rsid w:val="003F69FC"/>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1AEE"/>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3FA6"/>
    <w:rsid w:val="004A54F7"/>
    <w:rsid w:val="004A5ECE"/>
    <w:rsid w:val="004A755B"/>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3638"/>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344B"/>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07F0D"/>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5672"/>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2D7"/>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87B2D"/>
    <w:rsid w:val="00990D27"/>
    <w:rsid w:val="0099258F"/>
    <w:rsid w:val="00992DAB"/>
    <w:rsid w:val="009958AD"/>
    <w:rsid w:val="00996C73"/>
    <w:rsid w:val="009976F9"/>
    <w:rsid w:val="00997E70"/>
    <w:rsid w:val="009A024A"/>
    <w:rsid w:val="009A0E65"/>
    <w:rsid w:val="009A1780"/>
    <w:rsid w:val="009A2BBA"/>
    <w:rsid w:val="009A5AC3"/>
    <w:rsid w:val="009A6AD6"/>
    <w:rsid w:val="009B0F39"/>
    <w:rsid w:val="009B3AA5"/>
    <w:rsid w:val="009B3E96"/>
    <w:rsid w:val="009B478F"/>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2AB3"/>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2BB"/>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07A6"/>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41AF"/>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2414"/>
    <w:rsid w:val="00CD525A"/>
    <w:rsid w:val="00CD6246"/>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798"/>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05"/>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B9F33C9C-E912-4B71-AB25-884872A2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624700203">
      <w:bodyDiv w:val="1"/>
      <w:marLeft w:val="0"/>
      <w:marRight w:val="0"/>
      <w:marTop w:val="0"/>
      <w:marBottom w:val="0"/>
      <w:divBdr>
        <w:top w:val="none" w:sz="0" w:space="0" w:color="auto"/>
        <w:left w:val="none" w:sz="0" w:space="0" w:color="auto"/>
        <w:bottom w:val="none" w:sz="0" w:space="0" w:color="auto"/>
        <w:right w:val="none" w:sz="0" w:space="0" w:color="auto"/>
      </w:divBdr>
      <w:divsChild>
        <w:div w:id="485128729">
          <w:marLeft w:val="0"/>
          <w:marRight w:val="0"/>
          <w:marTop w:val="0"/>
          <w:marBottom w:val="0"/>
          <w:divBdr>
            <w:top w:val="none" w:sz="0" w:space="0" w:color="auto"/>
            <w:left w:val="none" w:sz="0" w:space="0" w:color="auto"/>
            <w:bottom w:val="none" w:sz="0" w:space="0" w:color="auto"/>
            <w:right w:val="none" w:sz="0" w:space="0" w:color="auto"/>
          </w:divBdr>
        </w:div>
        <w:div w:id="1248079915">
          <w:marLeft w:val="0"/>
          <w:marRight w:val="0"/>
          <w:marTop w:val="0"/>
          <w:marBottom w:val="0"/>
          <w:divBdr>
            <w:top w:val="none" w:sz="0" w:space="0" w:color="auto"/>
            <w:left w:val="none" w:sz="0" w:space="0" w:color="auto"/>
            <w:bottom w:val="none" w:sz="0" w:space="0" w:color="auto"/>
            <w:right w:val="none" w:sz="0" w:space="0" w:color="auto"/>
          </w:divBdr>
        </w:div>
        <w:div w:id="1906990381">
          <w:marLeft w:val="0"/>
          <w:marRight w:val="0"/>
          <w:marTop w:val="0"/>
          <w:marBottom w:val="0"/>
          <w:divBdr>
            <w:top w:val="none" w:sz="0" w:space="0" w:color="auto"/>
            <w:left w:val="none" w:sz="0" w:space="0" w:color="auto"/>
            <w:bottom w:val="none" w:sz="0" w:space="0" w:color="auto"/>
            <w:right w:val="none" w:sz="0" w:space="0" w:color="auto"/>
          </w:divBdr>
        </w:div>
        <w:div w:id="1009330627">
          <w:marLeft w:val="0"/>
          <w:marRight w:val="0"/>
          <w:marTop w:val="0"/>
          <w:marBottom w:val="0"/>
          <w:divBdr>
            <w:top w:val="none" w:sz="0" w:space="0" w:color="auto"/>
            <w:left w:val="none" w:sz="0" w:space="0" w:color="auto"/>
            <w:bottom w:val="none" w:sz="0" w:space="0" w:color="auto"/>
            <w:right w:val="none" w:sz="0" w:space="0" w:color="auto"/>
          </w:divBdr>
        </w:div>
        <w:div w:id="846553325">
          <w:marLeft w:val="0"/>
          <w:marRight w:val="0"/>
          <w:marTop w:val="0"/>
          <w:marBottom w:val="0"/>
          <w:divBdr>
            <w:top w:val="none" w:sz="0" w:space="0" w:color="auto"/>
            <w:left w:val="none" w:sz="0" w:space="0" w:color="auto"/>
            <w:bottom w:val="none" w:sz="0" w:space="0" w:color="auto"/>
            <w:right w:val="none" w:sz="0" w:space="0" w:color="auto"/>
          </w:divBdr>
        </w:div>
        <w:div w:id="439766351">
          <w:marLeft w:val="0"/>
          <w:marRight w:val="0"/>
          <w:marTop w:val="0"/>
          <w:marBottom w:val="0"/>
          <w:divBdr>
            <w:top w:val="none" w:sz="0" w:space="0" w:color="auto"/>
            <w:left w:val="none" w:sz="0" w:space="0" w:color="auto"/>
            <w:bottom w:val="none" w:sz="0" w:space="0" w:color="auto"/>
            <w:right w:val="none" w:sz="0" w:space="0" w:color="auto"/>
          </w:divBdr>
        </w:div>
        <w:div w:id="1848061797">
          <w:marLeft w:val="0"/>
          <w:marRight w:val="0"/>
          <w:marTop w:val="0"/>
          <w:marBottom w:val="0"/>
          <w:divBdr>
            <w:top w:val="none" w:sz="0" w:space="0" w:color="auto"/>
            <w:left w:val="none" w:sz="0" w:space="0" w:color="auto"/>
            <w:bottom w:val="none" w:sz="0" w:space="0" w:color="auto"/>
            <w:right w:val="none" w:sz="0" w:space="0" w:color="auto"/>
          </w:divBdr>
        </w:div>
        <w:div w:id="1266882344">
          <w:marLeft w:val="0"/>
          <w:marRight w:val="0"/>
          <w:marTop w:val="0"/>
          <w:marBottom w:val="0"/>
          <w:divBdr>
            <w:top w:val="none" w:sz="0" w:space="0" w:color="auto"/>
            <w:left w:val="none" w:sz="0" w:space="0" w:color="auto"/>
            <w:bottom w:val="none" w:sz="0" w:space="0" w:color="auto"/>
            <w:right w:val="none" w:sz="0" w:space="0" w:color="auto"/>
          </w:divBdr>
        </w:div>
        <w:div w:id="1944654830">
          <w:marLeft w:val="0"/>
          <w:marRight w:val="0"/>
          <w:marTop w:val="0"/>
          <w:marBottom w:val="0"/>
          <w:divBdr>
            <w:top w:val="none" w:sz="0" w:space="0" w:color="auto"/>
            <w:left w:val="none" w:sz="0" w:space="0" w:color="auto"/>
            <w:bottom w:val="none" w:sz="0" w:space="0" w:color="auto"/>
            <w:right w:val="none" w:sz="0" w:space="0" w:color="auto"/>
          </w:divBdr>
        </w:div>
        <w:div w:id="443773209">
          <w:marLeft w:val="0"/>
          <w:marRight w:val="0"/>
          <w:marTop w:val="0"/>
          <w:marBottom w:val="0"/>
          <w:divBdr>
            <w:top w:val="none" w:sz="0" w:space="0" w:color="auto"/>
            <w:left w:val="none" w:sz="0" w:space="0" w:color="auto"/>
            <w:bottom w:val="none" w:sz="0" w:space="0" w:color="auto"/>
            <w:right w:val="none" w:sz="0" w:space="0" w:color="auto"/>
          </w:divBdr>
        </w:div>
        <w:div w:id="99838983">
          <w:marLeft w:val="0"/>
          <w:marRight w:val="0"/>
          <w:marTop w:val="0"/>
          <w:marBottom w:val="0"/>
          <w:divBdr>
            <w:top w:val="none" w:sz="0" w:space="0" w:color="auto"/>
            <w:left w:val="none" w:sz="0" w:space="0" w:color="auto"/>
            <w:bottom w:val="none" w:sz="0" w:space="0" w:color="auto"/>
            <w:right w:val="none" w:sz="0" w:space="0" w:color="auto"/>
          </w:divBdr>
        </w:div>
        <w:div w:id="1677221959">
          <w:marLeft w:val="0"/>
          <w:marRight w:val="0"/>
          <w:marTop w:val="0"/>
          <w:marBottom w:val="0"/>
          <w:divBdr>
            <w:top w:val="none" w:sz="0" w:space="0" w:color="auto"/>
            <w:left w:val="none" w:sz="0" w:space="0" w:color="auto"/>
            <w:bottom w:val="none" w:sz="0" w:space="0" w:color="auto"/>
            <w:right w:val="none" w:sz="0" w:space="0" w:color="auto"/>
          </w:divBdr>
        </w:div>
      </w:divsChild>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51589149">
      <w:bodyDiv w:val="1"/>
      <w:marLeft w:val="0"/>
      <w:marRight w:val="0"/>
      <w:marTop w:val="0"/>
      <w:marBottom w:val="0"/>
      <w:divBdr>
        <w:top w:val="none" w:sz="0" w:space="0" w:color="auto"/>
        <w:left w:val="none" w:sz="0" w:space="0" w:color="auto"/>
        <w:bottom w:val="none" w:sz="0" w:space="0" w:color="auto"/>
        <w:right w:val="none" w:sz="0" w:space="0" w:color="auto"/>
      </w:divBdr>
      <w:divsChild>
        <w:div w:id="1119030122">
          <w:marLeft w:val="0"/>
          <w:marRight w:val="0"/>
          <w:marTop w:val="0"/>
          <w:marBottom w:val="0"/>
          <w:divBdr>
            <w:top w:val="none" w:sz="0" w:space="0" w:color="auto"/>
            <w:left w:val="none" w:sz="0" w:space="0" w:color="auto"/>
            <w:bottom w:val="none" w:sz="0" w:space="0" w:color="auto"/>
            <w:right w:val="none" w:sz="0" w:space="0" w:color="auto"/>
          </w:divBdr>
        </w:div>
        <w:div w:id="1772046343">
          <w:marLeft w:val="0"/>
          <w:marRight w:val="0"/>
          <w:marTop w:val="0"/>
          <w:marBottom w:val="0"/>
          <w:divBdr>
            <w:top w:val="none" w:sz="0" w:space="0" w:color="auto"/>
            <w:left w:val="none" w:sz="0" w:space="0" w:color="auto"/>
            <w:bottom w:val="none" w:sz="0" w:space="0" w:color="auto"/>
            <w:right w:val="none" w:sz="0" w:space="0" w:color="auto"/>
          </w:divBdr>
        </w:div>
        <w:div w:id="1183469508">
          <w:marLeft w:val="0"/>
          <w:marRight w:val="0"/>
          <w:marTop w:val="0"/>
          <w:marBottom w:val="0"/>
          <w:divBdr>
            <w:top w:val="none" w:sz="0" w:space="0" w:color="auto"/>
            <w:left w:val="none" w:sz="0" w:space="0" w:color="auto"/>
            <w:bottom w:val="none" w:sz="0" w:space="0" w:color="auto"/>
            <w:right w:val="none" w:sz="0" w:space="0" w:color="auto"/>
          </w:divBdr>
        </w:div>
        <w:div w:id="752164102">
          <w:marLeft w:val="0"/>
          <w:marRight w:val="0"/>
          <w:marTop w:val="0"/>
          <w:marBottom w:val="0"/>
          <w:divBdr>
            <w:top w:val="none" w:sz="0" w:space="0" w:color="auto"/>
            <w:left w:val="none" w:sz="0" w:space="0" w:color="auto"/>
            <w:bottom w:val="none" w:sz="0" w:space="0" w:color="auto"/>
            <w:right w:val="none" w:sz="0" w:space="0" w:color="auto"/>
          </w:divBdr>
        </w:div>
        <w:div w:id="299648869">
          <w:marLeft w:val="0"/>
          <w:marRight w:val="0"/>
          <w:marTop w:val="0"/>
          <w:marBottom w:val="0"/>
          <w:divBdr>
            <w:top w:val="none" w:sz="0" w:space="0" w:color="auto"/>
            <w:left w:val="none" w:sz="0" w:space="0" w:color="auto"/>
            <w:bottom w:val="none" w:sz="0" w:space="0" w:color="auto"/>
            <w:right w:val="none" w:sz="0" w:space="0" w:color="auto"/>
          </w:divBdr>
        </w:div>
        <w:div w:id="491022794">
          <w:marLeft w:val="0"/>
          <w:marRight w:val="0"/>
          <w:marTop w:val="0"/>
          <w:marBottom w:val="0"/>
          <w:divBdr>
            <w:top w:val="none" w:sz="0" w:space="0" w:color="auto"/>
            <w:left w:val="none" w:sz="0" w:space="0" w:color="auto"/>
            <w:bottom w:val="none" w:sz="0" w:space="0" w:color="auto"/>
            <w:right w:val="none" w:sz="0" w:space="0" w:color="auto"/>
          </w:divBdr>
        </w:div>
        <w:div w:id="195435239">
          <w:marLeft w:val="0"/>
          <w:marRight w:val="0"/>
          <w:marTop w:val="0"/>
          <w:marBottom w:val="0"/>
          <w:divBdr>
            <w:top w:val="none" w:sz="0" w:space="0" w:color="auto"/>
            <w:left w:val="none" w:sz="0" w:space="0" w:color="auto"/>
            <w:bottom w:val="none" w:sz="0" w:space="0" w:color="auto"/>
            <w:right w:val="none" w:sz="0" w:space="0" w:color="auto"/>
          </w:divBdr>
        </w:div>
        <w:div w:id="537474401">
          <w:marLeft w:val="0"/>
          <w:marRight w:val="0"/>
          <w:marTop w:val="0"/>
          <w:marBottom w:val="0"/>
          <w:divBdr>
            <w:top w:val="none" w:sz="0" w:space="0" w:color="auto"/>
            <w:left w:val="none" w:sz="0" w:space="0" w:color="auto"/>
            <w:bottom w:val="none" w:sz="0" w:space="0" w:color="auto"/>
            <w:right w:val="none" w:sz="0" w:space="0" w:color="auto"/>
          </w:divBdr>
        </w:div>
        <w:div w:id="1417089504">
          <w:marLeft w:val="0"/>
          <w:marRight w:val="0"/>
          <w:marTop w:val="0"/>
          <w:marBottom w:val="0"/>
          <w:divBdr>
            <w:top w:val="none" w:sz="0" w:space="0" w:color="auto"/>
            <w:left w:val="none" w:sz="0" w:space="0" w:color="auto"/>
            <w:bottom w:val="none" w:sz="0" w:space="0" w:color="auto"/>
            <w:right w:val="none" w:sz="0" w:space="0" w:color="auto"/>
          </w:divBdr>
        </w:div>
        <w:div w:id="1029377255">
          <w:marLeft w:val="0"/>
          <w:marRight w:val="0"/>
          <w:marTop w:val="0"/>
          <w:marBottom w:val="0"/>
          <w:divBdr>
            <w:top w:val="none" w:sz="0" w:space="0" w:color="auto"/>
            <w:left w:val="none" w:sz="0" w:space="0" w:color="auto"/>
            <w:bottom w:val="none" w:sz="0" w:space="0" w:color="auto"/>
            <w:right w:val="none" w:sz="0" w:space="0" w:color="auto"/>
          </w:divBdr>
        </w:div>
        <w:div w:id="216555667">
          <w:marLeft w:val="0"/>
          <w:marRight w:val="0"/>
          <w:marTop w:val="0"/>
          <w:marBottom w:val="0"/>
          <w:divBdr>
            <w:top w:val="none" w:sz="0" w:space="0" w:color="auto"/>
            <w:left w:val="none" w:sz="0" w:space="0" w:color="auto"/>
            <w:bottom w:val="none" w:sz="0" w:space="0" w:color="auto"/>
            <w:right w:val="none" w:sz="0" w:space="0" w:color="auto"/>
          </w:divBdr>
        </w:div>
        <w:div w:id="51855119">
          <w:marLeft w:val="0"/>
          <w:marRight w:val="0"/>
          <w:marTop w:val="0"/>
          <w:marBottom w:val="0"/>
          <w:divBdr>
            <w:top w:val="none" w:sz="0" w:space="0" w:color="auto"/>
            <w:left w:val="none" w:sz="0" w:space="0" w:color="auto"/>
            <w:bottom w:val="none" w:sz="0" w:space="0" w:color="auto"/>
            <w:right w:val="none" w:sz="0" w:space="0" w:color="auto"/>
          </w:divBdr>
        </w:div>
        <w:div w:id="1322345539">
          <w:marLeft w:val="0"/>
          <w:marRight w:val="0"/>
          <w:marTop w:val="0"/>
          <w:marBottom w:val="0"/>
          <w:divBdr>
            <w:top w:val="none" w:sz="0" w:space="0" w:color="auto"/>
            <w:left w:val="none" w:sz="0" w:space="0" w:color="auto"/>
            <w:bottom w:val="none" w:sz="0" w:space="0" w:color="auto"/>
            <w:right w:val="none" w:sz="0" w:space="0" w:color="auto"/>
          </w:divBdr>
        </w:div>
        <w:div w:id="2032025750">
          <w:marLeft w:val="0"/>
          <w:marRight w:val="0"/>
          <w:marTop w:val="0"/>
          <w:marBottom w:val="0"/>
          <w:divBdr>
            <w:top w:val="none" w:sz="0" w:space="0" w:color="auto"/>
            <w:left w:val="none" w:sz="0" w:space="0" w:color="auto"/>
            <w:bottom w:val="none" w:sz="0" w:space="0" w:color="auto"/>
            <w:right w:val="none" w:sz="0" w:space="0" w:color="auto"/>
          </w:divBdr>
        </w:div>
        <w:div w:id="1563373375">
          <w:marLeft w:val="0"/>
          <w:marRight w:val="0"/>
          <w:marTop w:val="0"/>
          <w:marBottom w:val="0"/>
          <w:divBdr>
            <w:top w:val="none" w:sz="0" w:space="0" w:color="auto"/>
            <w:left w:val="none" w:sz="0" w:space="0" w:color="auto"/>
            <w:bottom w:val="none" w:sz="0" w:space="0" w:color="auto"/>
            <w:right w:val="none" w:sz="0" w:space="0" w:color="auto"/>
          </w:divBdr>
        </w:div>
        <w:div w:id="152992759">
          <w:marLeft w:val="0"/>
          <w:marRight w:val="0"/>
          <w:marTop w:val="0"/>
          <w:marBottom w:val="0"/>
          <w:divBdr>
            <w:top w:val="none" w:sz="0" w:space="0" w:color="auto"/>
            <w:left w:val="none" w:sz="0" w:space="0" w:color="auto"/>
            <w:bottom w:val="none" w:sz="0" w:space="0" w:color="auto"/>
            <w:right w:val="none" w:sz="0" w:space="0" w:color="auto"/>
          </w:divBdr>
        </w:div>
        <w:div w:id="1444694855">
          <w:marLeft w:val="0"/>
          <w:marRight w:val="0"/>
          <w:marTop w:val="0"/>
          <w:marBottom w:val="0"/>
          <w:divBdr>
            <w:top w:val="none" w:sz="0" w:space="0" w:color="auto"/>
            <w:left w:val="none" w:sz="0" w:space="0" w:color="auto"/>
            <w:bottom w:val="none" w:sz="0" w:space="0" w:color="auto"/>
            <w:right w:val="none" w:sz="0" w:space="0" w:color="auto"/>
          </w:divBdr>
        </w:div>
        <w:div w:id="66341634">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937517139">
      <w:bodyDiv w:val="1"/>
      <w:marLeft w:val="0"/>
      <w:marRight w:val="0"/>
      <w:marTop w:val="0"/>
      <w:marBottom w:val="0"/>
      <w:divBdr>
        <w:top w:val="none" w:sz="0" w:space="0" w:color="auto"/>
        <w:left w:val="none" w:sz="0" w:space="0" w:color="auto"/>
        <w:bottom w:val="none" w:sz="0" w:space="0" w:color="auto"/>
        <w:right w:val="none" w:sz="0" w:space="0" w:color="auto"/>
      </w:divBdr>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524707979">
      <w:bodyDiv w:val="1"/>
      <w:marLeft w:val="0"/>
      <w:marRight w:val="0"/>
      <w:marTop w:val="0"/>
      <w:marBottom w:val="0"/>
      <w:divBdr>
        <w:top w:val="none" w:sz="0" w:space="0" w:color="auto"/>
        <w:left w:val="none" w:sz="0" w:space="0" w:color="auto"/>
        <w:bottom w:val="none" w:sz="0" w:space="0" w:color="auto"/>
        <w:right w:val="none" w:sz="0" w:space="0" w:color="auto"/>
      </w:divBdr>
      <w:divsChild>
        <w:div w:id="1481341323">
          <w:marLeft w:val="0"/>
          <w:marRight w:val="0"/>
          <w:marTop w:val="0"/>
          <w:marBottom w:val="0"/>
          <w:divBdr>
            <w:top w:val="none" w:sz="0" w:space="0" w:color="auto"/>
            <w:left w:val="none" w:sz="0" w:space="0" w:color="auto"/>
            <w:bottom w:val="none" w:sz="0" w:space="0" w:color="auto"/>
            <w:right w:val="none" w:sz="0" w:space="0" w:color="auto"/>
          </w:divBdr>
        </w:div>
        <w:div w:id="2084987361">
          <w:marLeft w:val="0"/>
          <w:marRight w:val="0"/>
          <w:marTop w:val="0"/>
          <w:marBottom w:val="0"/>
          <w:divBdr>
            <w:top w:val="none" w:sz="0" w:space="0" w:color="auto"/>
            <w:left w:val="none" w:sz="0" w:space="0" w:color="auto"/>
            <w:bottom w:val="none" w:sz="0" w:space="0" w:color="auto"/>
            <w:right w:val="none" w:sz="0" w:space="0" w:color="auto"/>
          </w:divBdr>
        </w:div>
        <w:div w:id="364793355">
          <w:marLeft w:val="0"/>
          <w:marRight w:val="0"/>
          <w:marTop w:val="0"/>
          <w:marBottom w:val="0"/>
          <w:divBdr>
            <w:top w:val="none" w:sz="0" w:space="0" w:color="auto"/>
            <w:left w:val="none" w:sz="0" w:space="0" w:color="auto"/>
            <w:bottom w:val="none" w:sz="0" w:space="0" w:color="auto"/>
            <w:right w:val="none" w:sz="0" w:space="0" w:color="auto"/>
          </w:divBdr>
        </w:div>
        <w:div w:id="433401996">
          <w:marLeft w:val="0"/>
          <w:marRight w:val="0"/>
          <w:marTop w:val="0"/>
          <w:marBottom w:val="0"/>
          <w:divBdr>
            <w:top w:val="none" w:sz="0" w:space="0" w:color="auto"/>
            <w:left w:val="none" w:sz="0" w:space="0" w:color="auto"/>
            <w:bottom w:val="none" w:sz="0" w:space="0" w:color="auto"/>
            <w:right w:val="none" w:sz="0" w:space="0" w:color="auto"/>
          </w:divBdr>
        </w:div>
        <w:div w:id="2103797161">
          <w:marLeft w:val="0"/>
          <w:marRight w:val="0"/>
          <w:marTop w:val="0"/>
          <w:marBottom w:val="0"/>
          <w:divBdr>
            <w:top w:val="none" w:sz="0" w:space="0" w:color="auto"/>
            <w:left w:val="none" w:sz="0" w:space="0" w:color="auto"/>
            <w:bottom w:val="none" w:sz="0" w:space="0" w:color="auto"/>
            <w:right w:val="none" w:sz="0" w:space="0" w:color="auto"/>
          </w:divBdr>
        </w:div>
        <w:div w:id="496582711">
          <w:marLeft w:val="0"/>
          <w:marRight w:val="0"/>
          <w:marTop w:val="0"/>
          <w:marBottom w:val="0"/>
          <w:divBdr>
            <w:top w:val="none" w:sz="0" w:space="0" w:color="auto"/>
            <w:left w:val="none" w:sz="0" w:space="0" w:color="auto"/>
            <w:bottom w:val="none" w:sz="0" w:space="0" w:color="auto"/>
            <w:right w:val="none" w:sz="0" w:space="0" w:color="auto"/>
          </w:divBdr>
        </w:div>
        <w:div w:id="524754223">
          <w:marLeft w:val="0"/>
          <w:marRight w:val="0"/>
          <w:marTop w:val="0"/>
          <w:marBottom w:val="0"/>
          <w:divBdr>
            <w:top w:val="none" w:sz="0" w:space="0" w:color="auto"/>
            <w:left w:val="none" w:sz="0" w:space="0" w:color="auto"/>
            <w:bottom w:val="none" w:sz="0" w:space="0" w:color="auto"/>
            <w:right w:val="none" w:sz="0" w:space="0" w:color="auto"/>
          </w:divBdr>
        </w:div>
        <w:div w:id="479348731">
          <w:marLeft w:val="0"/>
          <w:marRight w:val="0"/>
          <w:marTop w:val="0"/>
          <w:marBottom w:val="0"/>
          <w:divBdr>
            <w:top w:val="none" w:sz="0" w:space="0" w:color="auto"/>
            <w:left w:val="none" w:sz="0" w:space="0" w:color="auto"/>
            <w:bottom w:val="none" w:sz="0" w:space="0" w:color="auto"/>
            <w:right w:val="none" w:sz="0" w:space="0" w:color="auto"/>
          </w:divBdr>
        </w:div>
        <w:div w:id="315451280">
          <w:marLeft w:val="0"/>
          <w:marRight w:val="0"/>
          <w:marTop w:val="0"/>
          <w:marBottom w:val="0"/>
          <w:divBdr>
            <w:top w:val="none" w:sz="0" w:space="0" w:color="auto"/>
            <w:left w:val="none" w:sz="0" w:space="0" w:color="auto"/>
            <w:bottom w:val="none" w:sz="0" w:space="0" w:color="auto"/>
            <w:right w:val="none" w:sz="0" w:space="0" w:color="auto"/>
          </w:divBdr>
        </w:div>
        <w:div w:id="808981429">
          <w:marLeft w:val="0"/>
          <w:marRight w:val="0"/>
          <w:marTop w:val="0"/>
          <w:marBottom w:val="0"/>
          <w:divBdr>
            <w:top w:val="none" w:sz="0" w:space="0" w:color="auto"/>
            <w:left w:val="none" w:sz="0" w:space="0" w:color="auto"/>
            <w:bottom w:val="none" w:sz="0" w:space="0" w:color="auto"/>
            <w:right w:val="none" w:sz="0" w:space="0" w:color="auto"/>
          </w:divBdr>
        </w:div>
        <w:div w:id="107243188">
          <w:marLeft w:val="0"/>
          <w:marRight w:val="0"/>
          <w:marTop w:val="0"/>
          <w:marBottom w:val="0"/>
          <w:divBdr>
            <w:top w:val="none" w:sz="0" w:space="0" w:color="auto"/>
            <w:left w:val="none" w:sz="0" w:space="0" w:color="auto"/>
            <w:bottom w:val="none" w:sz="0" w:space="0" w:color="auto"/>
            <w:right w:val="none" w:sz="0" w:space="0" w:color="auto"/>
          </w:divBdr>
        </w:div>
        <w:div w:id="673530434">
          <w:marLeft w:val="0"/>
          <w:marRight w:val="0"/>
          <w:marTop w:val="0"/>
          <w:marBottom w:val="0"/>
          <w:divBdr>
            <w:top w:val="none" w:sz="0" w:space="0" w:color="auto"/>
            <w:left w:val="none" w:sz="0" w:space="0" w:color="auto"/>
            <w:bottom w:val="none" w:sz="0" w:space="0" w:color="auto"/>
            <w:right w:val="none" w:sz="0" w:space="0" w:color="auto"/>
          </w:divBdr>
        </w:div>
        <w:div w:id="1721858716">
          <w:marLeft w:val="0"/>
          <w:marRight w:val="0"/>
          <w:marTop w:val="0"/>
          <w:marBottom w:val="0"/>
          <w:divBdr>
            <w:top w:val="none" w:sz="0" w:space="0" w:color="auto"/>
            <w:left w:val="none" w:sz="0" w:space="0" w:color="auto"/>
            <w:bottom w:val="none" w:sz="0" w:space="0" w:color="auto"/>
            <w:right w:val="none" w:sz="0" w:space="0" w:color="auto"/>
          </w:divBdr>
        </w:div>
      </w:divsChild>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 w:id="1736852955">
      <w:bodyDiv w:val="1"/>
      <w:marLeft w:val="0"/>
      <w:marRight w:val="0"/>
      <w:marTop w:val="0"/>
      <w:marBottom w:val="0"/>
      <w:divBdr>
        <w:top w:val="none" w:sz="0" w:space="0" w:color="auto"/>
        <w:left w:val="none" w:sz="0" w:space="0" w:color="auto"/>
        <w:bottom w:val="none" w:sz="0" w:space="0" w:color="auto"/>
        <w:right w:val="none" w:sz="0" w:space="0" w:color="auto"/>
      </w:divBdr>
      <w:divsChild>
        <w:div w:id="1285429543">
          <w:marLeft w:val="0"/>
          <w:marRight w:val="0"/>
          <w:marTop w:val="0"/>
          <w:marBottom w:val="0"/>
          <w:divBdr>
            <w:top w:val="none" w:sz="0" w:space="0" w:color="auto"/>
            <w:left w:val="none" w:sz="0" w:space="0" w:color="auto"/>
            <w:bottom w:val="none" w:sz="0" w:space="0" w:color="auto"/>
            <w:right w:val="none" w:sz="0" w:space="0" w:color="auto"/>
          </w:divBdr>
        </w:div>
        <w:div w:id="1885485862">
          <w:marLeft w:val="0"/>
          <w:marRight w:val="0"/>
          <w:marTop w:val="0"/>
          <w:marBottom w:val="0"/>
          <w:divBdr>
            <w:top w:val="none" w:sz="0" w:space="0" w:color="auto"/>
            <w:left w:val="none" w:sz="0" w:space="0" w:color="auto"/>
            <w:bottom w:val="none" w:sz="0" w:space="0" w:color="auto"/>
            <w:right w:val="none" w:sz="0" w:space="0" w:color="auto"/>
          </w:divBdr>
        </w:div>
        <w:div w:id="994257826">
          <w:marLeft w:val="0"/>
          <w:marRight w:val="0"/>
          <w:marTop w:val="0"/>
          <w:marBottom w:val="0"/>
          <w:divBdr>
            <w:top w:val="none" w:sz="0" w:space="0" w:color="auto"/>
            <w:left w:val="none" w:sz="0" w:space="0" w:color="auto"/>
            <w:bottom w:val="none" w:sz="0" w:space="0" w:color="auto"/>
            <w:right w:val="none" w:sz="0" w:space="0" w:color="auto"/>
          </w:divBdr>
        </w:div>
        <w:div w:id="2110081813">
          <w:marLeft w:val="0"/>
          <w:marRight w:val="0"/>
          <w:marTop w:val="0"/>
          <w:marBottom w:val="0"/>
          <w:divBdr>
            <w:top w:val="none" w:sz="0" w:space="0" w:color="auto"/>
            <w:left w:val="none" w:sz="0" w:space="0" w:color="auto"/>
            <w:bottom w:val="none" w:sz="0" w:space="0" w:color="auto"/>
            <w:right w:val="none" w:sz="0" w:space="0" w:color="auto"/>
          </w:divBdr>
        </w:div>
        <w:div w:id="1926960215">
          <w:marLeft w:val="0"/>
          <w:marRight w:val="0"/>
          <w:marTop w:val="0"/>
          <w:marBottom w:val="0"/>
          <w:divBdr>
            <w:top w:val="none" w:sz="0" w:space="0" w:color="auto"/>
            <w:left w:val="none" w:sz="0" w:space="0" w:color="auto"/>
            <w:bottom w:val="none" w:sz="0" w:space="0" w:color="auto"/>
            <w:right w:val="none" w:sz="0" w:space="0" w:color="auto"/>
          </w:divBdr>
        </w:div>
        <w:div w:id="1613051179">
          <w:marLeft w:val="0"/>
          <w:marRight w:val="0"/>
          <w:marTop w:val="0"/>
          <w:marBottom w:val="0"/>
          <w:divBdr>
            <w:top w:val="none" w:sz="0" w:space="0" w:color="auto"/>
            <w:left w:val="none" w:sz="0" w:space="0" w:color="auto"/>
            <w:bottom w:val="none" w:sz="0" w:space="0" w:color="auto"/>
            <w:right w:val="none" w:sz="0" w:space="0" w:color="auto"/>
          </w:divBdr>
        </w:div>
        <w:div w:id="1114326835">
          <w:marLeft w:val="0"/>
          <w:marRight w:val="0"/>
          <w:marTop w:val="0"/>
          <w:marBottom w:val="0"/>
          <w:divBdr>
            <w:top w:val="none" w:sz="0" w:space="0" w:color="auto"/>
            <w:left w:val="none" w:sz="0" w:space="0" w:color="auto"/>
            <w:bottom w:val="none" w:sz="0" w:space="0" w:color="auto"/>
            <w:right w:val="none" w:sz="0" w:space="0" w:color="auto"/>
          </w:divBdr>
        </w:div>
        <w:div w:id="401567472">
          <w:marLeft w:val="0"/>
          <w:marRight w:val="0"/>
          <w:marTop w:val="0"/>
          <w:marBottom w:val="0"/>
          <w:divBdr>
            <w:top w:val="none" w:sz="0" w:space="0" w:color="auto"/>
            <w:left w:val="none" w:sz="0" w:space="0" w:color="auto"/>
            <w:bottom w:val="none" w:sz="0" w:space="0" w:color="auto"/>
            <w:right w:val="none" w:sz="0" w:space="0" w:color="auto"/>
          </w:divBdr>
        </w:div>
        <w:div w:id="384332103">
          <w:marLeft w:val="0"/>
          <w:marRight w:val="0"/>
          <w:marTop w:val="0"/>
          <w:marBottom w:val="0"/>
          <w:divBdr>
            <w:top w:val="none" w:sz="0" w:space="0" w:color="auto"/>
            <w:left w:val="none" w:sz="0" w:space="0" w:color="auto"/>
            <w:bottom w:val="none" w:sz="0" w:space="0" w:color="auto"/>
            <w:right w:val="none" w:sz="0" w:space="0" w:color="auto"/>
          </w:divBdr>
        </w:div>
        <w:div w:id="1338926725">
          <w:marLeft w:val="0"/>
          <w:marRight w:val="0"/>
          <w:marTop w:val="0"/>
          <w:marBottom w:val="0"/>
          <w:divBdr>
            <w:top w:val="none" w:sz="0" w:space="0" w:color="auto"/>
            <w:left w:val="none" w:sz="0" w:space="0" w:color="auto"/>
            <w:bottom w:val="none" w:sz="0" w:space="0" w:color="auto"/>
            <w:right w:val="none" w:sz="0" w:space="0" w:color="auto"/>
          </w:divBdr>
        </w:div>
        <w:div w:id="704527864">
          <w:marLeft w:val="0"/>
          <w:marRight w:val="0"/>
          <w:marTop w:val="0"/>
          <w:marBottom w:val="0"/>
          <w:divBdr>
            <w:top w:val="none" w:sz="0" w:space="0" w:color="auto"/>
            <w:left w:val="none" w:sz="0" w:space="0" w:color="auto"/>
            <w:bottom w:val="none" w:sz="0" w:space="0" w:color="auto"/>
            <w:right w:val="none" w:sz="0" w:space="0" w:color="auto"/>
          </w:divBdr>
        </w:div>
        <w:div w:id="2097970674">
          <w:marLeft w:val="0"/>
          <w:marRight w:val="0"/>
          <w:marTop w:val="0"/>
          <w:marBottom w:val="0"/>
          <w:divBdr>
            <w:top w:val="none" w:sz="0" w:space="0" w:color="auto"/>
            <w:left w:val="none" w:sz="0" w:space="0" w:color="auto"/>
            <w:bottom w:val="none" w:sz="0" w:space="0" w:color="auto"/>
            <w:right w:val="none" w:sz="0" w:space="0" w:color="auto"/>
          </w:divBdr>
        </w:div>
        <w:div w:id="1218319160">
          <w:marLeft w:val="0"/>
          <w:marRight w:val="0"/>
          <w:marTop w:val="0"/>
          <w:marBottom w:val="0"/>
          <w:divBdr>
            <w:top w:val="none" w:sz="0" w:space="0" w:color="auto"/>
            <w:left w:val="none" w:sz="0" w:space="0" w:color="auto"/>
            <w:bottom w:val="none" w:sz="0" w:space="0" w:color="auto"/>
            <w:right w:val="none" w:sz="0" w:space="0" w:color="auto"/>
          </w:divBdr>
        </w:div>
        <w:div w:id="1433167472">
          <w:marLeft w:val="0"/>
          <w:marRight w:val="0"/>
          <w:marTop w:val="0"/>
          <w:marBottom w:val="0"/>
          <w:divBdr>
            <w:top w:val="none" w:sz="0" w:space="0" w:color="auto"/>
            <w:left w:val="none" w:sz="0" w:space="0" w:color="auto"/>
            <w:bottom w:val="none" w:sz="0" w:space="0" w:color="auto"/>
            <w:right w:val="none" w:sz="0" w:space="0" w:color="auto"/>
          </w:divBdr>
        </w:div>
        <w:div w:id="2085909211">
          <w:marLeft w:val="0"/>
          <w:marRight w:val="0"/>
          <w:marTop w:val="0"/>
          <w:marBottom w:val="0"/>
          <w:divBdr>
            <w:top w:val="none" w:sz="0" w:space="0" w:color="auto"/>
            <w:left w:val="none" w:sz="0" w:space="0" w:color="auto"/>
            <w:bottom w:val="none" w:sz="0" w:space="0" w:color="auto"/>
            <w:right w:val="none" w:sz="0" w:space="0" w:color="auto"/>
          </w:divBdr>
        </w:div>
        <w:div w:id="1882280005">
          <w:marLeft w:val="0"/>
          <w:marRight w:val="0"/>
          <w:marTop w:val="0"/>
          <w:marBottom w:val="0"/>
          <w:divBdr>
            <w:top w:val="none" w:sz="0" w:space="0" w:color="auto"/>
            <w:left w:val="none" w:sz="0" w:space="0" w:color="auto"/>
            <w:bottom w:val="none" w:sz="0" w:space="0" w:color="auto"/>
            <w:right w:val="none" w:sz="0" w:space="0" w:color="auto"/>
          </w:divBdr>
        </w:div>
        <w:div w:id="213395002">
          <w:marLeft w:val="0"/>
          <w:marRight w:val="0"/>
          <w:marTop w:val="0"/>
          <w:marBottom w:val="0"/>
          <w:divBdr>
            <w:top w:val="none" w:sz="0" w:space="0" w:color="auto"/>
            <w:left w:val="none" w:sz="0" w:space="0" w:color="auto"/>
            <w:bottom w:val="none" w:sz="0" w:space="0" w:color="auto"/>
            <w:right w:val="none" w:sz="0" w:space="0" w:color="auto"/>
          </w:divBdr>
        </w:div>
        <w:div w:id="590697470">
          <w:marLeft w:val="0"/>
          <w:marRight w:val="0"/>
          <w:marTop w:val="0"/>
          <w:marBottom w:val="0"/>
          <w:divBdr>
            <w:top w:val="none" w:sz="0" w:space="0" w:color="auto"/>
            <w:left w:val="none" w:sz="0" w:space="0" w:color="auto"/>
            <w:bottom w:val="none" w:sz="0" w:space="0" w:color="auto"/>
            <w:right w:val="none" w:sz="0" w:space="0" w:color="auto"/>
          </w:divBdr>
        </w:div>
        <w:div w:id="1507866854">
          <w:marLeft w:val="0"/>
          <w:marRight w:val="0"/>
          <w:marTop w:val="0"/>
          <w:marBottom w:val="0"/>
          <w:divBdr>
            <w:top w:val="none" w:sz="0" w:space="0" w:color="auto"/>
            <w:left w:val="none" w:sz="0" w:space="0" w:color="auto"/>
            <w:bottom w:val="none" w:sz="0" w:space="0" w:color="auto"/>
            <w:right w:val="none" w:sz="0" w:space="0" w:color="auto"/>
          </w:divBdr>
        </w:div>
        <w:div w:id="1478450467">
          <w:marLeft w:val="0"/>
          <w:marRight w:val="0"/>
          <w:marTop w:val="0"/>
          <w:marBottom w:val="0"/>
          <w:divBdr>
            <w:top w:val="none" w:sz="0" w:space="0" w:color="auto"/>
            <w:left w:val="none" w:sz="0" w:space="0" w:color="auto"/>
            <w:bottom w:val="none" w:sz="0" w:space="0" w:color="auto"/>
            <w:right w:val="none" w:sz="0" w:space="0" w:color="auto"/>
          </w:divBdr>
        </w:div>
        <w:div w:id="496967325">
          <w:marLeft w:val="0"/>
          <w:marRight w:val="0"/>
          <w:marTop w:val="0"/>
          <w:marBottom w:val="0"/>
          <w:divBdr>
            <w:top w:val="none" w:sz="0" w:space="0" w:color="auto"/>
            <w:left w:val="none" w:sz="0" w:space="0" w:color="auto"/>
            <w:bottom w:val="none" w:sz="0" w:space="0" w:color="auto"/>
            <w:right w:val="none" w:sz="0" w:space="0" w:color="auto"/>
          </w:divBdr>
        </w:div>
        <w:div w:id="1802382907">
          <w:marLeft w:val="0"/>
          <w:marRight w:val="0"/>
          <w:marTop w:val="0"/>
          <w:marBottom w:val="0"/>
          <w:divBdr>
            <w:top w:val="none" w:sz="0" w:space="0" w:color="auto"/>
            <w:left w:val="none" w:sz="0" w:space="0" w:color="auto"/>
            <w:bottom w:val="none" w:sz="0" w:space="0" w:color="auto"/>
            <w:right w:val="none" w:sz="0" w:space="0" w:color="auto"/>
          </w:divBdr>
        </w:div>
        <w:div w:id="669676391">
          <w:marLeft w:val="0"/>
          <w:marRight w:val="0"/>
          <w:marTop w:val="0"/>
          <w:marBottom w:val="0"/>
          <w:divBdr>
            <w:top w:val="none" w:sz="0" w:space="0" w:color="auto"/>
            <w:left w:val="none" w:sz="0" w:space="0" w:color="auto"/>
            <w:bottom w:val="none" w:sz="0" w:space="0" w:color="auto"/>
            <w:right w:val="none" w:sz="0" w:space="0" w:color="auto"/>
          </w:divBdr>
        </w:div>
        <w:div w:id="1420174999">
          <w:marLeft w:val="0"/>
          <w:marRight w:val="0"/>
          <w:marTop w:val="0"/>
          <w:marBottom w:val="0"/>
          <w:divBdr>
            <w:top w:val="none" w:sz="0" w:space="0" w:color="auto"/>
            <w:left w:val="none" w:sz="0" w:space="0" w:color="auto"/>
            <w:bottom w:val="none" w:sz="0" w:space="0" w:color="auto"/>
            <w:right w:val="none" w:sz="0" w:space="0" w:color="auto"/>
          </w:divBdr>
        </w:div>
        <w:div w:id="1919635946">
          <w:marLeft w:val="0"/>
          <w:marRight w:val="0"/>
          <w:marTop w:val="0"/>
          <w:marBottom w:val="0"/>
          <w:divBdr>
            <w:top w:val="none" w:sz="0" w:space="0" w:color="auto"/>
            <w:left w:val="none" w:sz="0" w:space="0" w:color="auto"/>
            <w:bottom w:val="none" w:sz="0" w:space="0" w:color="auto"/>
            <w:right w:val="none" w:sz="0" w:space="0" w:color="auto"/>
          </w:divBdr>
        </w:div>
        <w:div w:id="799225108">
          <w:marLeft w:val="0"/>
          <w:marRight w:val="0"/>
          <w:marTop w:val="0"/>
          <w:marBottom w:val="0"/>
          <w:divBdr>
            <w:top w:val="none" w:sz="0" w:space="0" w:color="auto"/>
            <w:left w:val="none" w:sz="0" w:space="0" w:color="auto"/>
            <w:bottom w:val="none" w:sz="0" w:space="0" w:color="auto"/>
            <w:right w:val="none" w:sz="0" w:space="0" w:color="auto"/>
          </w:divBdr>
        </w:div>
        <w:div w:id="1177189648">
          <w:marLeft w:val="0"/>
          <w:marRight w:val="0"/>
          <w:marTop w:val="0"/>
          <w:marBottom w:val="0"/>
          <w:divBdr>
            <w:top w:val="none" w:sz="0" w:space="0" w:color="auto"/>
            <w:left w:val="none" w:sz="0" w:space="0" w:color="auto"/>
            <w:bottom w:val="none" w:sz="0" w:space="0" w:color="auto"/>
            <w:right w:val="none" w:sz="0" w:space="0" w:color="auto"/>
          </w:divBdr>
        </w:div>
        <w:div w:id="1804342689">
          <w:marLeft w:val="0"/>
          <w:marRight w:val="0"/>
          <w:marTop w:val="0"/>
          <w:marBottom w:val="0"/>
          <w:divBdr>
            <w:top w:val="none" w:sz="0" w:space="0" w:color="auto"/>
            <w:left w:val="none" w:sz="0" w:space="0" w:color="auto"/>
            <w:bottom w:val="none" w:sz="0" w:space="0" w:color="auto"/>
            <w:right w:val="none" w:sz="0" w:space="0" w:color="auto"/>
          </w:divBdr>
        </w:div>
        <w:div w:id="1544245616">
          <w:marLeft w:val="0"/>
          <w:marRight w:val="0"/>
          <w:marTop w:val="0"/>
          <w:marBottom w:val="0"/>
          <w:divBdr>
            <w:top w:val="none" w:sz="0" w:space="0" w:color="auto"/>
            <w:left w:val="none" w:sz="0" w:space="0" w:color="auto"/>
            <w:bottom w:val="none" w:sz="0" w:space="0" w:color="auto"/>
            <w:right w:val="none" w:sz="0" w:space="0" w:color="auto"/>
          </w:divBdr>
        </w:div>
        <w:div w:id="1307584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3788-4AA4-478C-B050-4E864FBB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2017-01-24T19:08:00Z</dcterms:created>
  <dcterms:modified xsi:type="dcterms:W3CDTF">2017-05-10T14:31:00Z</dcterms:modified>
</cp:coreProperties>
</file>