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FEFEB" w14:textId="77777777" w:rsidR="00E17683" w:rsidRDefault="00E17683" w:rsidP="00CE2601">
      <w:pPr>
        <w:spacing w:after="0" w:line="240" w:lineRule="auto"/>
        <w:rPr>
          <w:rFonts w:ascii="Arial" w:hAnsi="Arial" w:cs="Arial"/>
        </w:rPr>
      </w:pPr>
      <w:r>
        <w:rPr>
          <w:rFonts w:ascii="Arial" w:hAnsi="Arial" w:cs="Arial"/>
        </w:rPr>
        <w:t>Antragsteller: Kreisverband Lörrach</w:t>
      </w:r>
    </w:p>
    <w:p w14:paraId="5743CE7B" w14:textId="77777777" w:rsidR="00E17683" w:rsidRDefault="00E17683" w:rsidP="00CE2601">
      <w:pPr>
        <w:spacing w:after="0" w:line="240" w:lineRule="auto"/>
        <w:rPr>
          <w:rFonts w:ascii="Arial" w:hAnsi="Arial" w:cs="Arial"/>
        </w:rPr>
      </w:pPr>
    </w:p>
    <w:p w14:paraId="5F5522CB" w14:textId="5162F339" w:rsidR="00E17683" w:rsidRDefault="00E17683" w:rsidP="00CE2601">
      <w:pPr>
        <w:spacing w:after="0" w:line="240" w:lineRule="auto"/>
        <w:rPr>
          <w:rFonts w:ascii="Arial" w:hAnsi="Arial" w:cs="Arial"/>
        </w:rPr>
      </w:pPr>
      <w:r>
        <w:rPr>
          <w:rFonts w:ascii="Arial" w:hAnsi="Arial" w:cs="Arial"/>
        </w:rPr>
        <w:t xml:space="preserve">Empfänger: </w:t>
      </w:r>
      <w:r w:rsidR="008471CB">
        <w:rPr>
          <w:rFonts w:ascii="Arial" w:hAnsi="Arial" w:cs="Arial"/>
        </w:rPr>
        <w:t>SPD-Bundesparteitag 25.06.2017</w:t>
      </w:r>
      <w:bookmarkStart w:id="0" w:name="_GoBack"/>
      <w:bookmarkEnd w:id="0"/>
    </w:p>
    <w:p w14:paraId="6024A4FA" w14:textId="77777777" w:rsidR="00E17683" w:rsidRDefault="00E17683" w:rsidP="00CE2601">
      <w:pPr>
        <w:spacing w:after="0" w:line="240" w:lineRule="auto"/>
        <w:rPr>
          <w:rFonts w:ascii="Arial" w:hAnsi="Arial" w:cs="Arial"/>
          <w:b/>
          <w:color w:val="FF0000"/>
        </w:rPr>
      </w:pPr>
    </w:p>
    <w:p w14:paraId="78DA05D9" w14:textId="77777777" w:rsidR="00E17683" w:rsidRDefault="00E17683" w:rsidP="00CE2601">
      <w:pPr>
        <w:spacing w:after="0" w:line="240" w:lineRule="auto"/>
        <w:rPr>
          <w:rFonts w:ascii="Arial" w:hAnsi="Arial" w:cs="Arial"/>
        </w:rPr>
      </w:pPr>
    </w:p>
    <w:p w14:paraId="5F1F5FC6" w14:textId="77777777" w:rsidR="00E17683" w:rsidRDefault="00E17683" w:rsidP="00CE2601">
      <w:pPr>
        <w:spacing w:after="0" w:line="240" w:lineRule="auto"/>
        <w:rPr>
          <w:rFonts w:ascii="Arial" w:hAnsi="Arial" w:cs="Arial"/>
        </w:rPr>
      </w:pPr>
    </w:p>
    <w:p w14:paraId="0117673F" w14:textId="0AB23DBE" w:rsidR="00E17683" w:rsidRPr="00E17683" w:rsidRDefault="00E17683" w:rsidP="00CE2601">
      <w:pPr>
        <w:spacing w:after="0" w:line="240" w:lineRule="auto"/>
        <w:rPr>
          <w:rFonts w:ascii="Arial" w:hAnsi="Arial" w:cs="Arial"/>
        </w:rPr>
      </w:pPr>
      <w:r>
        <w:rPr>
          <w:rFonts w:ascii="Arial" w:hAnsi="Arial" w:cs="Arial"/>
        </w:rPr>
        <w:t>Antrag: zum Thema Wohnen</w:t>
      </w:r>
    </w:p>
    <w:p w14:paraId="056F649A" w14:textId="77777777" w:rsidR="00E17683" w:rsidRDefault="00E17683" w:rsidP="00CE2601">
      <w:pPr>
        <w:spacing w:after="0"/>
        <w:rPr>
          <w:rFonts w:ascii="Arial" w:hAnsi="Arial" w:cs="Arial"/>
        </w:rPr>
      </w:pPr>
    </w:p>
    <w:p w14:paraId="149CB46D" w14:textId="77777777" w:rsidR="0041485A" w:rsidRDefault="0041485A" w:rsidP="00CE2601">
      <w:pPr>
        <w:spacing w:after="0"/>
        <w:rPr>
          <w:rFonts w:ascii="Arial" w:hAnsi="Arial" w:cs="Arial"/>
        </w:rPr>
      </w:pPr>
    </w:p>
    <w:p w14:paraId="4A0FCFAE" w14:textId="3528975D" w:rsidR="009B478F" w:rsidRPr="009B478F" w:rsidRDefault="009B478F" w:rsidP="00CE2601">
      <w:pPr>
        <w:rPr>
          <w:rFonts w:ascii="Arial" w:hAnsi="Arial" w:cs="Arial"/>
        </w:rPr>
      </w:pPr>
      <w:r>
        <w:rPr>
          <w:rFonts w:ascii="Arial" w:hAnsi="Arial" w:cs="Arial"/>
        </w:rPr>
        <w:t>Wir fordern:</w:t>
      </w:r>
    </w:p>
    <w:p w14:paraId="7E609BD3" w14:textId="77777777" w:rsidR="009B478F" w:rsidRDefault="009B478F" w:rsidP="00CE2601">
      <w:pPr>
        <w:pStyle w:val="Listenabsatz"/>
        <w:numPr>
          <w:ilvl w:val="0"/>
          <w:numId w:val="32"/>
        </w:numPr>
        <w:rPr>
          <w:rFonts w:ascii="Arial" w:hAnsi="Arial" w:cs="Arial"/>
        </w:rPr>
      </w:pPr>
      <w:r w:rsidRPr="009B478F">
        <w:rPr>
          <w:rFonts w:ascii="Arial" w:hAnsi="Arial" w:cs="Arial"/>
        </w:rPr>
        <w:t>eine massive Erhöhung der Fördermittel für Wohnungsbau von Land und Bund für den Miet- und Sozialmietwohnungsbau</w:t>
      </w:r>
    </w:p>
    <w:p w14:paraId="1DCC7AE2" w14:textId="77777777" w:rsidR="009B478F" w:rsidRPr="009B478F" w:rsidRDefault="009B478F" w:rsidP="00CE2601">
      <w:pPr>
        <w:pStyle w:val="Listenabsatz"/>
        <w:numPr>
          <w:ilvl w:val="0"/>
          <w:numId w:val="32"/>
        </w:numPr>
        <w:rPr>
          <w:rFonts w:ascii="Arial" w:hAnsi="Arial" w:cs="Arial"/>
        </w:rPr>
      </w:pPr>
      <w:r w:rsidRPr="009B478F">
        <w:rPr>
          <w:rFonts w:ascii="Arial" w:eastAsia="Calibri" w:hAnsi="Arial" w:cs="Arial"/>
          <w:lang w:eastAsia="en-US"/>
        </w:rPr>
        <w:t>die Wohnungsbauförderung konzentrieren auf Wohnbauten mit einer Sozialbindung, die nicht nach 10 Jahren ausläuft. Die Wohnungen sind deshalb vom Land oder von den vom Land entsprechend finanziell unterstützten Kommunen zu schaffen und anschließend zu verwalten</w:t>
      </w:r>
    </w:p>
    <w:p w14:paraId="15AAFF54" w14:textId="77777777" w:rsidR="009B478F" w:rsidRPr="009B478F" w:rsidRDefault="009B478F" w:rsidP="00CE2601">
      <w:pPr>
        <w:pStyle w:val="Listenabsatz"/>
        <w:numPr>
          <w:ilvl w:val="0"/>
          <w:numId w:val="32"/>
        </w:numPr>
        <w:rPr>
          <w:rFonts w:ascii="Arial" w:hAnsi="Arial" w:cs="Arial"/>
        </w:rPr>
      </w:pPr>
      <w:r w:rsidRPr="009B478F">
        <w:rPr>
          <w:rFonts w:ascii="Arial" w:eastAsia="Calibri" w:hAnsi="Arial" w:cs="Arial"/>
          <w:lang w:eastAsia="en-US"/>
        </w:rPr>
        <w:t>die Unterstützung von Wohnbaugenossenschaften </w:t>
      </w:r>
    </w:p>
    <w:p w14:paraId="7B04C111" w14:textId="77777777" w:rsidR="009B478F" w:rsidRPr="009B478F" w:rsidRDefault="009B478F" w:rsidP="00CE2601">
      <w:pPr>
        <w:pStyle w:val="Listenabsatz"/>
        <w:numPr>
          <w:ilvl w:val="0"/>
          <w:numId w:val="32"/>
        </w:numPr>
        <w:rPr>
          <w:rFonts w:ascii="Arial" w:hAnsi="Arial" w:cs="Arial"/>
        </w:rPr>
      </w:pPr>
      <w:r w:rsidRPr="009B478F">
        <w:rPr>
          <w:rFonts w:ascii="Arial" w:eastAsia="Calibri" w:hAnsi="Arial" w:cs="Arial"/>
          <w:lang w:eastAsia="en-US"/>
        </w:rPr>
        <w:t>die Kopplung der Eigentumsförderung an eine Einkommensgrenzen für Neubauten, gebrauchte Immobilien und den Erwerb von Genossenschaftsanteilen</w:t>
      </w:r>
    </w:p>
    <w:p w14:paraId="11CEFF42" w14:textId="77777777" w:rsidR="009B478F" w:rsidRPr="009B478F" w:rsidRDefault="009B478F" w:rsidP="00CE2601">
      <w:pPr>
        <w:pStyle w:val="Listenabsatz"/>
        <w:numPr>
          <w:ilvl w:val="0"/>
          <w:numId w:val="32"/>
        </w:numPr>
        <w:rPr>
          <w:rFonts w:ascii="Arial" w:hAnsi="Arial" w:cs="Arial"/>
        </w:rPr>
      </w:pPr>
      <w:r>
        <w:rPr>
          <w:rFonts w:ascii="Arial" w:eastAsia="Calibri" w:hAnsi="Arial" w:cs="Arial"/>
          <w:lang w:eastAsia="en-US"/>
        </w:rPr>
        <w:t>di</w:t>
      </w:r>
      <w:r w:rsidRPr="009B478F">
        <w:rPr>
          <w:rFonts w:ascii="Arial" w:eastAsia="Calibri" w:hAnsi="Arial" w:cs="Arial"/>
          <w:lang w:eastAsia="en-US"/>
        </w:rPr>
        <w:t>e Mietpreisbremse stärken; Einführung eines verpflichtenden, qualifizi</w:t>
      </w:r>
      <w:r>
        <w:rPr>
          <w:rFonts w:ascii="Arial" w:eastAsia="Calibri" w:hAnsi="Arial" w:cs="Arial"/>
          <w:lang w:eastAsia="en-US"/>
        </w:rPr>
        <w:t>erten Mietspiegels für Kommunen</w:t>
      </w:r>
    </w:p>
    <w:p w14:paraId="4A7A3262" w14:textId="77777777" w:rsidR="009B478F" w:rsidRPr="009B478F" w:rsidRDefault="009B478F" w:rsidP="00CE2601">
      <w:pPr>
        <w:pStyle w:val="Listenabsatz"/>
        <w:numPr>
          <w:ilvl w:val="0"/>
          <w:numId w:val="32"/>
        </w:numPr>
        <w:rPr>
          <w:rFonts w:ascii="Arial" w:hAnsi="Arial" w:cs="Arial"/>
        </w:rPr>
      </w:pPr>
      <w:r w:rsidRPr="009B478F">
        <w:rPr>
          <w:rFonts w:ascii="Arial" w:eastAsia="Calibri" w:hAnsi="Arial" w:cs="Arial"/>
          <w:lang w:eastAsia="en-US"/>
        </w:rPr>
        <w:t>ein Minimum an sozialverträglichen Wohnraum</w:t>
      </w:r>
      <w:r>
        <w:rPr>
          <w:rFonts w:ascii="Arial" w:eastAsia="Calibri" w:hAnsi="Arial" w:cs="Arial"/>
          <w:lang w:eastAsia="en-US"/>
        </w:rPr>
        <w:t xml:space="preserve"> als Auflage für Neubaugebiete</w:t>
      </w:r>
    </w:p>
    <w:p w14:paraId="4603DCDE" w14:textId="77777777" w:rsidR="009B478F" w:rsidRPr="009B478F" w:rsidRDefault="009B478F" w:rsidP="00CE2601">
      <w:pPr>
        <w:pStyle w:val="Listenabsatz"/>
        <w:numPr>
          <w:ilvl w:val="0"/>
          <w:numId w:val="32"/>
        </w:numPr>
        <w:rPr>
          <w:rFonts w:ascii="Arial" w:hAnsi="Arial" w:cs="Arial"/>
        </w:rPr>
      </w:pPr>
      <w:r w:rsidRPr="009B478F">
        <w:rPr>
          <w:rFonts w:ascii="Arial" w:eastAsia="Calibri" w:hAnsi="Arial" w:cs="Arial"/>
          <w:lang w:eastAsia="en-US"/>
        </w:rPr>
        <w:t>ei</w:t>
      </w:r>
      <w:r>
        <w:rPr>
          <w:rFonts w:ascii="Arial" w:eastAsia="Calibri" w:hAnsi="Arial" w:cs="Arial"/>
          <w:lang w:eastAsia="en-US"/>
        </w:rPr>
        <w:t>ne Verschlankung der Bauordnung</w:t>
      </w:r>
    </w:p>
    <w:p w14:paraId="05B71230" w14:textId="2DFFE585" w:rsidR="009B478F" w:rsidRPr="009B478F" w:rsidRDefault="009B478F" w:rsidP="00CE2601">
      <w:pPr>
        <w:pStyle w:val="Listenabsatz"/>
        <w:numPr>
          <w:ilvl w:val="0"/>
          <w:numId w:val="32"/>
        </w:numPr>
        <w:rPr>
          <w:rFonts w:ascii="Arial" w:hAnsi="Arial" w:cs="Arial"/>
        </w:rPr>
      </w:pPr>
      <w:r w:rsidRPr="009B478F">
        <w:rPr>
          <w:rFonts w:ascii="Arial" w:eastAsia="Calibri" w:hAnsi="Arial" w:cs="Arial"/>
          <w:lang w:eastAsia="en-US"/>
        </w:rPr>
        <w:t>Bebauung kommunaler Grundstücke vorrangig mit sozialer Bindung, kein Verkauf zu Höchstpreisen an private In</w:t>
      </w:r>
      <w:r>
        <w:rPr>
          <w:rFonts w:ascii="Arial" w:eastAsia="Calibri" w:hAnsi="Arial" w:cs="Arial"/>
          <w:lang w:eastAsia="en-US"/>
        </w:rPr>
        <w:t>vestoren oder Immobiliengruppen</w:t>
      </w:r>
    </w:p>
    <w:p w14:paraId="6E9A4911" w14:textId="77777777" w:rsidR="009B478F" w:rsidRDefault="009B478F" w:rsidP="00CE2601">
      <w:pPr>
        <w:rPr>
          <w:rFonts w:ascii="Arial" w:hAnsi="Arial" w:cs="Arial"/>
        </w:rPr>
      </w:pPr>
    </w:p>
    <w:p w14:paraId="5DCC10F7" w14:textId="78B3B3B6" w:rsidR="007E7C24" w:rsidRDefault="007E7C24" w:rsidP="00CE2601">
      <w:pPr>
        <w:rPr>
          <w:rFonts w:ascii="Arial" w:hAnsi="Arial" w:cs="Arial"/>
        </w:rPr>
      </w:pPr>
      <w:r>
        <w:rPr>
          <w:rFonts w:ascii="Arial" w:hAnsi="Arial" w:cs="Arial"/>
        </w:rPr>
        <w:t>Begründung:</w:t>
      </w:r>
    </w:p>
    <w:p w14:paraId="51429955" w14:textId="030123EE" w:rsidR="007E7C24" w:rsidRDefault="007E7C24" w:rsidP="00CE2601">
      <w:pPr>
        <w:rPr>
          <w:rFonts w:ascii="Arial" w:hAnsi="Arial" w:cs="Arial"/>
        </w:rPr>
      </w:pPr>
      <w:r w:rsidRPr="009B478F">
        <w:rPr>
          <w:rFonts w:ascii="Arial" w:hAnsi="Arial" w:cs="Arial"/>
        </w:rPr>
        <w:t>Es ist eine klare staatliche Aufgabe, für genügend bezahlbaren Wohnraum zu sorgen. Wir erleben aber einen enormen und immer noch ansteigen</w:t>
      </w:r>
      <w:r>
        <w:rPr>
          <w:rFonts w:ascii="Arial" w:hAnsi="Arial" w:cs="Arial"/>
        </w:rPr>
        <w:t>den Druck auf den Wohnungsmarkt.</w:t>
      </w:r>
      <w:r w:rsidRPr="009B478F">
        <w:rPr>
          <w:rFonts w:ascii="Arial" w:hAnsi="Arial" w:cs="Arial"/>
        </w:rPr>
        <w:t xml:space="preserve"> Menschen mit niedrigem und mittlerem Einkommen, insbesondere Familien und Alleinerziehende, können sich die Mieten nicht mehr leisten. Wo</w:t>
      </w:r>
      <w:r>
        <w:rPr>
          <w:rFonts w:ascii="Arial" w:hAnsi="Arial" w:cs="Arial"/>
        </w:rPr>
        <w:t>hnen wird immer mehr zum Luxus!</w:t>
      </w:r>
    </w:p>
    <w:p w14:paraId="3E8066A4" w14:textId="77777777" w:rsidR="007E7C24" w:rsidRPr="009B478F" w:rsidRDefault="007E7C24" w:rsidP="00CE2601">
      <w:pPr>
        <w:rPr>
          <w:rFonts w:ascii="Arial" w:hAnsi="Arial" w:cs="Arial"/>
        </w:rPr>
      </w:pPr>
    </w:p>
    <w:p w14:paraId="3C73B8AC" w14:textId="77777777" w:rsidR="007E7C24" w:rsidRPr="00C00BEC" w:rsidRDefault="007E7C24" w:rsidP="00CE2601">
      <w:pPr>
        <w:tabs>
          <w:tab w:val="left" w:pos="975"/>
        </w:tabs>
        <w:rPr>
          <w:rFonts w:ascii="Arial" w:hAnsi="Arial" w:cs="Arial"/>
        </w:rPr>
      </w:pPr>
      <w:r w:rsidRPr="00C00BEC">
        <w:rPr>
          <w:rFonts w:ascii="Arial" w:hAnsi="Arial" w:cs="Arial"/>
        </w:rPr>
        <w:t xml:space="preserve">Der Antrag wurde auf dem Kreisparteitag am 24.09.2016 in </w:t>
      </w:r>
      <w:proofErr w:type="spellStart"/>
      <w:r w:rsidRPr="00C00BEC">
        <w:rPr>
          <w:rFonts w:ascii="Arial" w:hAnsi="Arial" w:cs="Arial"/>
        </w:rPr>
        <w:t>Ötlingen</w:t>
      </w:r>
      <w:proofErr w:type="spellEnd"/>
      <w:r w:rsidRPr="00C00BEC">
        <w:rPr>
          <w:rFonts w:ascii="Arial" w:hAnsi="Arial" w:cs="Arial"/>
        </w:rPr>
        <w:t xml:space="preserve"> beschlossen</w:t>
      </w:r>
    </w:p>
    <w:p w14:paraId="2FF210EE" w14:textId="5EEE7858" w:rsidR="007E7C24" w:rsidRDefault="007E7C24" w:rsidP="00CE2601">
      <w:pPr>
        <w:rPr>
          <w:rFonts w:ascii="Arial" w:hAnsi="Arial" w:cs="Arial"/>
        </w:rPr>
      </w:pPr>
    </w:p>
    <w:p w14:paraId="37396461" w14:textId="77777777" w:rsidR="007E7C24" w:rsidRPr="007E7C24" w:rsidRDefault="007E7C24" w:rsidP="00CE2601">
      <w:pPr>
        <w:rPr>
          <w:rFonts w:ascii="Arial" w:hAnsi="Arial" w:cs="Arial"/>
        </w:rPr>
      </w:pPr>
    </w:p>
    <w:p w14:paraId="5822F3C5" w14:textId="77777777" w:rsidR="007E7C24" w:rsidRPr="007E7C24" w:rsidRDefault="007E7C24" w:rsidP="00CE2601">
      <w:pPr>
        <w:rPr>
          <w:rFonts w:ascii="Arial" w:hAnsi="Arial" w:cs="Arial"/>
        </w:rPr>
      </w:pPr>
    </w:p>
    <w:p w14:paraId="11DFF08B" w14:textId="77777777" w:rsidR="007E7C24" w:rsidRPr="007E7C24" w:rsidRDefault="007E7C24" w:rsidP="00CE2601">
      <w:pPr>
        <w:rPr>
          <w:rFonts w:ascii="Arial" w:hAnsi="Arial" w:cs="Arial"/>
        </w:rPr>
      </w:pPr>
    </w:p>
    <w:p w14:paraId="7D8BAED8" w14:textId="571BB460" w:rsidR="009B478F" w:rsidRPr="007E7C24" w:rsidRDefault="007E7C24" w:rsidP="00CE2601">
      <w:pPr>
        <w:tabs>
          <w:tab w:val="left" w:pos="930"/>
        </w:tabs>
        <w:rPr>
          <w:rFonts w:ascii="Arial" w:hAnsi="Arial" w:cs="Arial"/>
        </w:rPr>
      </w:pPr>
      <w:r>
        <w:rPr>
          <w:rFonts w:ascii="Arial" w:hAnsi="Arial" w:cs="Arial"/>
        </w:rPr>
        <w:tab/>
      </w:r>
    </w:p>
    <w:sectPr w:rsidR="009B478F" w:rsidRPr="007E7C24"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1635" w14:textId="77777777" w:rsidR="008F2DC6" w:rsidRDefault="008F2DC6" w:rsidP="005E7442">
      <w:pPr>
        <w:spacing w:after="0" w:line="240" w:lineRule="auto"/>
      </w:pPr>
      <w:r>
        <w:separator/>
      </w:r>
    </w:p>
  </w:endnote>
  <w:endnote w:type="continuationSeparator" w:id="0">
    <w:p w14:paraId="620EBF1C" w14:textId="77777777" w:rsidR="008F2DC6" w:rsidRDefault="008F2DC6"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E20B4" w14:textId="77777777" w:rsidR="008F2DC6" w:rsidRDefault="008F2DC6" w:rsidP="005E7442">
      <w:pPr>
        <w:spacing w:after="0" w:line="240" w:lineRule="auto"/>
      </w:pPr>
      <w:r>
        <w:separator/>
      </w:r>
    </w:p>
  </w:footnote>
  <w:footnote w:type="continuationSeparator" w:id="0">
    <w:p w14:paraId="427C0456" w14:textId="77777777" w:rsidR="008F2DC6" w:rsidRDefault="008F2DC6"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FC4948"/>
    <w:multiLevelType w:val="hybridMultilevel"/>
    <w:tmpl w:val="247AC3B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43647"/>
    <w:multiLevelType w:val="hybridMultilevel"/>
    <w:tmpl w:val="2066509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B252A0"/>
    <w:multiLevelType w:val="hybridMultilevel"/>
    <w:tmpl w:val="29AE60D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210F04"/>
    <w:multiLevelType w:val="hybridMultilevel"/>
    <w:tmpl w:val="9670B0C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FB36D7"/>
    <w:multiLevelType w:val="hybridMultilevel"/>
    <w:tmpl w:val="745A079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9B661F"/>
    <w:multiLevelType w:val="hybridMultilevel"/>
    <w:tmpl w:val="095082E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2A49A7"/>
    <w:multiLevelType w:val="hybridMultilevel"/>
    <w:tmpl w:val="A7EEE41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2"/>
  </w:num>
  <w:num w:numId="3">
    <w:abstractNumId w:val="12"/>
  </w:num>
  <w:num w:numId="4">
    <w:abstractNumId w:val="27"/>
  </w:num>
  <w:num w:numId="5">
    <w:abstractNumId w:val="2"/>
  </w:num>
  <w:num w:numId="6">
    <w:abstractNumId w:val="12"/>
  </w:num>
  <w:num w:numId="7">
    <w:abstractNumId w:val="10"/>
  </w:num>
  <w:num w:numId="8">
    <w:abstractNumId w:val="3"/>
  </w:num>
  <w:num w:numId="9">
    <w:abstractNumId w:val="19"/>
  </w:num>
  <w:num w:numId="10">
    <w:abstractNumId w:val="13"/>
  </w:num>
  <w:num w:numId="11">
    <w:abstractNumId w:val="0"/>
  </w:num>
  <w:num w:numId="12">
    <w:abstractNumId w:val="22"/>
  </w:num>
  <w:num w:numId="13">
    <w:abstractNumId w:val="21"/>
  </w:num>
  <w:num w:numId="14">
    <w:abstractNumId w:val="24"/>
  </w:num>
  <w:num w:numId="15">
    <w:abstractNumId w:val="23"/>
  </w:num>
  <w:num w:numId="16">
    <w:abstractNumId w:val="25"/>
  </w:num>
  <w:num w:numId="17">
    <w:abstractNumId w:val="16"/>
  </w:num>
  <w:num w:numId="18">
    <w:abstractNumId w:val="20"/>
  </w:num>
  <w:num w:numId="19">
    <w:abstractNumId w:val="26"/>
  </w:num>
  <w:num w:numId="20">
    <w:abstractNumId w:val="14"/>
  </w:num>
  <w:num w:numId="21">
    <w:abstractNumId w:val="1"/>
  </w:num>
  <w:num w:numId="22">
    <w:abstractNumId w:val="29"/>
  </w:num>
  <w:num w:numId="23">
    <w:abstractNumId w:val="28"/>
  </w:num>
  <w:num w:numId="24">
    <w:abstractNumId w:val="4"/>
  </w:num>
  <w:num w:numId="25">
    <w:abstractNumId w:val="7"/>
  </w:num>
  <w:num w:numId="26">
    <w:abstractNumId w:val="17"/>
  </w:num>
  <w:num w:numId="27">
    <w:abstractNumId w:val="9"/>
  </w:num>
  <w:num w:numId="28">
    <w:abstractNumId w:val="8"/>
  </w:num>
  <w:num w:numId="29">
    <w:abstractNumId w:val="18"/>
  </w:num>
  <w:num w:numId="30">
    <w:abstractNumId w:val="11"/>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0DDA"/>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935"/>
    <w:rsid w:val="003F3CB5"/>
    <w:rsid w:val="003F4311"/>
    <w:rsid w:val="003F4DA8"/>
    <w:rsid w:val="003F69FC"/>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1AEE"/>
    <w:rsid w:val="00463F81"/>
    <w:rsid w:val="00465A16"/>
    <w:rsid w:val="0046642A"/>
    <w:rsid w:val="00472FA3"/>
    <w:rsid w:val="00473548"/>
    <w:rsid w:val="00474227"/>
    <w:rsid w:val="004758C4"/>
    <w:rsid w:val="00476CA8"/>
    <w:rsid w:val="00477251"/>
    <w:rsid w:val="00477AD1"/>
    <w:rsid w:val="0048092C"/>
    <w:rsid w:val="00484648"/>
    <w:rsid w:val="00486579"/>
    <w:rsid w:val="00487CC1"/>
    <w:rsid w:val="004907A1"/>
    <w:rsid w:val="00491FBF"/>
    <w:rsid w:val="00492071"/>
    <w:rsid w:val="00493501"/>
    <w:rsid w:val="0049570A"/>
    <w:rsid w:val="00496C79"/>
    <w:rsid w:val="00497312"/>
    <w:rsid w:val="004977BB"/>
    <w:rsid w:val="004A0DE8"/>
    <w:rsid w:val="004A0E96"/>
    <w:rsid w:val="004A1DBE"/>
    <w:rsid w:val="004A3FA6"/>
    <w:rsid w:val="004A54F7"/>
    <w:rsid w:val="004A5ECE"/>
    <w:rsid w:val="004A755B"/>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E7C24"/>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5672"/>
    <w:rsid w:val="008471CB"/>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2DC6"/>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87B2D"/>
    <w:rsid w:val="00990D27"/>
    <w:rsid w:val="0099258F"/>
    <w:rsid w:val="00992DAB"/>
    <w:rsid w:val="009958AD"/>
    <w:rsid w:val="00996C73"/>
    <w:rsid w:val="009976F9"/>
    <w:rsid w:val="00997E70"/>
    <w:rsid w:val="009A024A"/>
    <w:rsid w:val="009A0E65"/>
    <w:rsid w:val="009A1780"/>
    <w:rsid w:val="009A2BBA"/>
    <w:rsid w:val="009A5AC3"/>
    <w:rsid w:val="009A6AD6"/>
    <w:rsid w:val="009B0F39"/>
    <w:rsid w:val="009B3AA5"/>
    <w:rsid w:val="009B3E96"/>
    <w:rsid w:val="009B478F"/>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6CA7"/>
    <w:rsid w:val="00A47EC8"/>
    <w:rsid w:val="00A50979"/>
    <w:rsid w:val="00A50B59"/>
    <w:rsid w:val="00A52A5D"/>
    <w:rsid w:val="00A52C41"/>
    <w:rsid w:val="00A53ECA"/>
    <w:rsid w:val="00A557A0"/>
    <w:rsid w:val="00A6112F"/>
    <w:rsid w:val="00A61811"/>
    <w:rsid w:val="00A62AB3"/>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41AF"/>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525A"/>
    <w:rsid w:val="00CD6246"/>
    <w:rsid w:val="00CD74F1"/>
    <w:rsid w:val="00CD767A"/>
    <w:rsid w:val="00CD7D9F"/>
    <w:rsid w:val="00CE2601"/>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683"/>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8329C5E1-0C0E-423D-ADB2-0DFA05E4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624700203">
      <w:bodyDiv w:val="1"/>
      <w:marLeft w:val="0"/>
      <w:marRight w:val="0"/>
      <w:marTop w:val="0"/>
      <w:marBottom w:val="0"/>
      <w:divBdr>
        <w:top w:val="none" w:sz="0" w:space="0" w:color="auto"/>
        <w:left w:val="none" w:sz="0" w:space="0" w:color="auto"/>
        <w:bottom w:val="none" w:sz="0" w:space="0" w:color="auto"/>
        <w:right w:val="none" w:sz="0" w:space="0" w:color="auto"/>
      </w:divBdr>
      <w:divsChild>
        <w:div w:id="485128729">
          <w:marLeft w:val="0"/>
          <w:marRight w:val="0"/>
          <w:marTop w:val="0"/>
          <w:marBottom w:val="0"/>
          <w:divBdr>
            <w:top w:val="none" w:sz="0" w:space="0" w:color="auto"/>
            <w:left w:val="none" w:sz="0" w:space="0" w:color="auto"/>
            <w:bottom w:val="none" w:sz="0" w:space="0" w:color="auto"/>
            <w:right w:val="none" w:sz="0" w:space="0" w:color="auto"/>
          </w:divBdr>
        </w:div>
        <w:div w:id="1248079915">
          <w:marLeft w:val="0"/>
          <w:marRight w:val="0"/>
          <w:marTop w:val="0"/>
          <w:marBottom w:val="0"/>
          <w:divBdr>
            <w:top w:val="none" w:sz="0" w:space="0" w:color="auto"/>
            <w:left w:val="none" w:sz="0" w:space="0" w:color="auto"/>
            <w:bottom w:val="none" w:sz="0" w:space="0" w:color="auto"/>
            <w:right w:val="none" w:sz="0" w:space="0" w:color="auto"/>
          </w:divBdr>
        </w:div>
        <w:div w:id="1906990381">
          <w:marLeft w:val="0"/>
          <w:marRight w:val="0"/>
          <w:marTop w:val="0"/>
          <w:marBottom w:val="0"/>
          <w:divBdr>
            <w:top w:val="none" w:sz="0" w:space="0" w:color="auto"/>
            <w:left w:val="none" w:sz="0" w:space="0" w:color="auto"/>
            <w:bottom w:val="none" w:sz="0" w:space="0" w:color="auto"/>
            <w:right w:val="none" w:sz="0" w:space="0" w:color="auto"/>
          </w:divBdr>
        </w:div>
        <w:div w:id="1009330627">
          <w:marLeft w:val="0"/>
          <w:marRight w:val="0"/>
          <w:marTop w:val="0"/>
          <w:marBottom w:val="0"/>
          <w:divBdr>
            <w:top w:val="none" w:sz="0" w:space="0" w:color="auto"/>
            <w:left w:val="none" w:sz="0" w:space="0" w:color="auto"/>
            <w:bottom w:val="none" w:sz="0" w:space="0" w:color="auto"/>
            <w:right w:val="none" w:sz="0" w:space="0" w:color="auto"/>
          </w:divBdr>
        </w:div>
        <w:div w:id="846553325">
          <w:marLeft w:val="0"/>
          <w:marRight w:val="0"/>
          <w:marTop w:val="0"/>
          <w:marBottom w:val="0"/>
          <w:divBdr>
            <w:top w:val="none" w:sz="0" w:space="0" w:color="auto"/>
            <w:left w:val="none" w:sz="0" w:space="0" w:color="auto"/>
            <w:bottom w:val="none" w:sz="0" w:space="0" w:color="auto"/>
            <w:right w:val="none" w:sz="0" w:space="0" w:color="auto"/>
          </w:divBdr>
        </w:div>
        <w:div w:id="439766351">
          <w:marLeft w:val="0"/>
          <w:marRight w:val="0"/>
          <w:marTop w:val="0"/>
          <w:marBottom w:val="0"/>
          <w:divBdr>
            <w:top w:val="none" w:sz="0" w:space="0" w:color="auto"/>
            <w:left w:val="none" w:sz="0" w:space="0" w:color="auto"/>
            <w:bottom w:val="none" w:sz="0" w:space="0" w:color="auto"/>
            <w:right w:val="none" w:sz="0" w:space="0" w:color="auto"/>
          </w:divBdr>
        </w:div>
        <w:div w:id="1848061797">
          <w:marLeft w:val="0"/>
          <w:marRight w:val="0"/>
          <w:marTop w:val="0"/>
          <w:marBottom w:val="0"/>
          <w:divBdr>
            <w:top w:val="none" w:sz="0" w:space="0" w:color="auto"/>
            <w:left w:val="none" w:sz="0" w:space="0" w:color="auto"/>
            <w:bottom w:val="none" w:sz="0" w:space="0" w:color="auto"/>
            <w:right w:val="none" w:sz="0" w:space="0" w:color="auto"/>
          </w:divBdr>
        </w:div>
        <w:div w:id="1266882344">
          <w:marLeft w:val="0"/>
          <w:marRight w:val="0"/>
          <w:marTop w:val="0"/>
          <w:marBottom w:val="0"/>
          <w:divBdr>
            <w:top w:val="none" w:sz="0" w:space="0" w:color="auto"/>
            <w:left w:val="none" w:sz="0" w:space="0" w:color="auto"/>
            <w:bottom w:val="none" w:sz="0" w:space="0" w:color="auto"/>
            <w:right w:val="none" w:sz="0" w:space="0" w:color="auto"/>
          </w:divBdr>
        </w:div>
        <w:div w:id="1944654830">
          <w:marLeft w:val="0"/>
          <w:marRight w:val="0"/>
          <w:marTop w:val="0"/>
          <w:marBottom w:val="0"/>
          <w:divBdr>
            <w:top w:val="none" w:sz="0" w:space="0" w:color="auto"/>
            <w:left w:val="none" w:sz="0" w:space="0" w:color="auto"/>
            <w:bottom w:val="none" w:sz="0" w:space="0" w:color="auto"/>
            <w:right w:val="none" w:sz="0" w:space="0" w:color="auto"/>
          </w:divBdr>
        </w:div>
        <w:div w:id="443773209">
          <w:marLeft w:val="0"/>
          <w:marRight w:val="0"/>
          <w:marTop w:val="0"/>
          <w:marBottom w:val="0"/>
          <w:divBdr>
            <w:top w:val="none" w:sz="0" w:space="0" w:color="auto"/>
            <w:left w:val="none" w:sz="0" w:space="0" w:color="auto"/>
            <w:bottom w:val="none" w:sz="0" w:space="0" w:color="auto"/>
            <w:right w:val="none" w:sz="0" w:space="0" w:color="auto"/>
          </w:divBdr>
        </w:div>
        <w:div w:id="99838983">
          <w:marLeft w:val="0"/>
          <w:marRight w:val="0"/>
          <w:marTop w:val="0"/>
          <w:marBottom w:val="0"/>
          <w:divBdr>
            <w:top w:val="none" w:sz="0" w:space="0" w:color="auto"/>
            <w:left w:val="none" w:sz="0" w:space="0" w:color="auto"/>
            <w:bottom w:val="none" w:sz="0" w:space="0" w:color="auto"/>
            <w:right w:val="none" w:sz="0" w:space="0" w:color="auto"/>
          </w:divBdr>
        </w:div>
        <w:div w:id="1677221959">
          <w:marLeft w:val="0"/>
          <w:marRight w:val="0"/>
          <w:marTop w:val="0"/>
          <w:marBottom w:val="0"/>
          <w:divBdr>
            <w:top w:val="none" w:sz="0" w:space="0" w:color="auto"/>
            <w:left w:val="none" w:sz="0" w:space="0" w:color="auto"/>
            <w:bottom w:val="none" w:sz="0" w:space="0" w:color="auto"/>
            <w:right w:val="none" w:sz="0" w:space="0" w:color="auto"/>
          </w:divBdr>
        </w:div>
      </w:divsChild>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1075858849">
      <w:bodyDiv w:val="1"/>
      <w:marLeft w:val="0"/>
      <w:marRight w:val="0"/>
      <w:marTop w:val="0"/>
      <w:marBottom w:val="0"/>
      <w:divBdr>
        <w:top w:val="none" w:sz="0" w:space="0" w:color="auto"/>
        <w:left w:val="none" w:sz="0" w:space="0" w:color="auto"/>
        <w:bottom w:val="none" w:sz="0" w:space="0" w:color="auto"/>
        <w:right w:val="none" w:sz="0" w:space="0" w:color="auto"/>
      </w:divBdr>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524707979">
      <w:bodyDiv w:val="1"/>
      <w:marLeft w:val="0"/>
      <w:marRight w:val="0"/>
      <w:marTop w:val="0"/>
      <w:marBottom w:val="0"/>
      <w:divBdr>
        <w:top w:val="none" w:sz="0" w:space="0" w:color="auto"/>
        <w:left w:val="none" w:sz="0" w:space="0" w:color="auto"/>
        <w:bottom w:val="none" w:sz="0" w:space="0" w:color="auto"/>
        <w:right w:val="none" w:sz="0" w:space="0" w:color="auto"/>
      </w:divBdr>
      <w:divsChild>
        <w:div w:id="1481341323">
          <w:marLeft w:val="0"/>
          <w:marRight w:val="0"/>
          <w:marTop w:val="0"/>
          <w:marBottom w:val="0"/>
          <w:divBdr>
            <w:top w:val="none" w:sz="0" w:space="0" w:color="auto"/>
            <w:left w:val="none" w:sz="0" w:space="0" w:color="auto"/>
            <w:bottom w:val="none" w:sz="0" w:space="0" w:color="auto"/>
            <w:right w:val="none" w:sz="0" w:space="0" w:color="auto"/>
          </w:divBdr>
        </w:div>
        <w:div w:id="2084987361">
          <w:marLeft w:val="0"/>
          <w:marRight w:val="0"/>
          <w:marTop w:val="0"/>
          <w:marBottom w:val="0"/>
          <w:divBdr>
            <w:top w:val="none" w:sz="0" w:space="0" w:color="auto"/>
            <w:left w:val="none" w:sz="0" w:space="0" w:color="auto"/>
            <w:bottom w:val="none" w:sz="0" w:space="0" w:color="auto"/>
            <w:right w:val="none" w:sz="0" w:space="0" w:color="auto"/>
          </w:divBdr>
        </w:div>
        <w:div w:id="364793355">
          <w:marLeft w:val="0"/>
          <w:marRight w:val="0"/>
          <w:marTop w:val="0"/>
          <w:marBottom w:val="0"/>
          <w:divBdr>
            <w:top w:val="none" w:sz="0" w:space="0" w:color="auto"/>
            <w:left w:val="none" w:sz="0" w:space="0" w:color="auto"/>
            <w:bottom w:val="none" w:sz="0" w:space="0" w:color="auto"/>
            <w:right w:val="none" w:sz="0" w:space="0" w:color="auto"/>
          </w:divBdr>
        </w:div>
        <w:div w:id="433401996">
          <w:marLeft w:val="0"/>
          <w:marRight w:val="0"/>
          <w:marTop w:val="0"/>
          <w:marBottom w:val="0"/>
          <w:divBdr>
            <w:top w:val="none" w:sz="0" w:space="0" w:color="auto"/>
            <w:left w:val="none" w:sz="0" w:space="0" w:color="auto"/>
            <w:bottom w:val="none" w:sz="0" w:space="0" w:color="auto"/>
            <w:right w:val="none" w:sz="0" w:space="0" w:color="auto"/>
          </w:divBdr>
        </w:div>
        <w:div w:id="2103797161">
          <w:marLeft w:val="0"/>
          <w:marRight w:val="0"/>
          <w:marTop w:val="0"/>
          <w:marBottom w:val="0"/>
          <w:divBdr>
            <w:top w:val="none" w:sz="0" w:space="0" w:color="auto"/>
            <w:left w:val="none" w:sz="0" w:space="0" w:color="auto"/>
            <w:bottom w:val="none" w:sz="0" w:space="0" w:color="auto"/>
            <w:right w:val="none" w:sz="0" w:space="0" w:color="auto"/>
          </w:divBdr>
        </w:div>
        <w:div w:id="496582711">
          <w:marLeft w:val="0"/>
          <w:marRight w:val="0"/>
          <w:marTop w:val="0"/>
          <w:marBottom w:val="0"/>
          <w:divBdr>
            <w:top w:val="none" w:sz="0" w:space="0" w:color="auto"/>
            <w:left w:val="none" w:sz="0" w:space="0" w:color="auto"/>
            <w:bottom w:val="none" w:sz="0" w:space="0" w:color="auto"/>
            <w:right w:val="none" w:sz="0" w:space="0" w:color="auto"/>
          </w:divBdr>
        </w:div>
        <w:div w:id="524754223">
          <w:marLeft w:val="0"/>
          <w:marRight w:val="0"/>
          <w:marTop w:val="0"/>
          <w:marBottom w:val="0"/>
          <w:divBdr>
            <w:top w:val="none" w:sz="0" w:space="0" w:color="auto"/>
            <w:left w:val="none" w:sz="0" w:space="0" w:color="auto"/>
            <w:bottom w:val="none" w:sz="0" w:space="0" w:color="auto"/>
            <w:right w:val="none" w:sz="0" w:space="0" w:color="auto"/>
          </w:divBdr>
        </w:div>
        <w:div w:id="479348731">
          <w:marLeft w:val="0"/>
          <w:marRight w:val="0"/>
          <w:marTop w:val="0"/>
          <w:marBottom w:val="0"/>
          <w:divBdr>
            <w:top w:val="none" w:sz="0" w:space="0" w:color="auto"/>
            <w:left w:val="none" w:sz="0" w:space="0" w:color="auto"/>
            <w:bottom w:val="none" w:sz="0" w:space="0" w:color="auto"/>
            <w:right w:val="none" w:sz="0" w:space="0" w:color="auto"/>
          </w:divBdr>
        </w:div>
        <w:div w:id="315451280">
          <w:marLeft w:val="0"/>
          <w:marRight w:val="0"/>
          <w:marTop w:val="0"/>
          <w:marBottom w:val="0"/>
          <w:divBdr>
            <w:top w:val="none" w:sz="0" w:space="0" w:color="auto"/>
            <w:left w:val="none" w:sz="0" w:space="0" w:color="auto"/>
            <w:bottom w:val="none" w:sz="0" w:space="0" w:color="auto"/>
            <w:right w:val="none" w:sz="0" w:space="0" w:color="auto"/>
          </w:divBdr>
        </w:div>
        <w:div w:id="808981429">
          <w:marLeft w:val="0"/>
          <w:marRight w:val="0"/>
          <w:marTop w:val="0"/>
          <w:marBottom w:val="0"/>
          <w:divBdr>
            <w:top w:val="none" w:sz="0" w:space="0" w:color="auto"/>
            <w:left w:val="none" w:sz="0" w:space="0" w:color="auto"/>
            <w:bottom w:val="none" w:sz="0" w:space="0" w:color="auto"/>
            <w:right w:val="none" w:sz="0" w:space="0" w:color="auto"/>
          </w:divBdr>
        </w:div>
        <w:div w:id="107243188">
          <w:marLeft w:val="0"/>
          <w:marRight w:val="0"/>
          <w:marTop w:val="0"/>
          <w:marBottom w:val="0"/>
          <w:divBdr>
            <w:top w:val="none" w:sz="0" w:space="0" w:color="auto"/>
            <w:left w:val="none" w:sz="0" w:space="0" w:color="auto"/>
            <w:bottom w:val="none" w:sz="0" w:space="0" w:color="auto"/>
            <w:right w:val="none" w:sz="0" w:space="0" w:color="auto"/>
          </w:divBdr>
        </w:div>
        <w:div w:id="673530434">
          <w:marLeft w:val="0"/>
          <w:marRight w:val="0"/>
          <w:marTop w:val="0"/>
          <w:marBottom w:val="0"/>
          <w:divBdr>
            <w:top w:val="none" w:sz="0" w:space="0" w:color="auto"/>
            <w:left w:val="none" w:sz="0" w:space="0" w:color="auto"/>
            <w:bottom w:val="none" w:sz="0" w:space="0" w:color="auto"/>
            <w:right w:val="none" w:sz="0" w:space="0" w:color="auto"/>
          </w:divBdr>
        </w:div>
        <w:div w:id="1721858716">
          <w:marLeft w:val="0"/>
          <w:marRight w:val="0"/>
          <w:marTop w:val="0"/>
          <w:marBottom w:val="0"/>
          <w:divBdr>
            <w:top w:val="none" w:sz="0" w:space="0" w:color="auto"/>
            <w:left w:val="none" w:sz="0" w:space="0" w:color="auto"/>
            <w:bottom w:val="none" w:sz="0" w:space="0" w:color="auto"/>
            <w:right w:val="none" w:sz="0" w:space="0" w:color="auto"/>
          </w:divBdr>
        </w:div>
      </w:divsChild>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 w:id="1736852955">
      <w:bodyDiv w:val="1"/>
      <w:marLeft w:val="0"/>
      <w:marRight w:val="0"/>
      <w:marTop w:val="0"/>
      <w:marBottom w:val="0"/>
      <w:divBdr>
        <w:top w:val="none" w:sz="0" w:space="0" w:color="auto"/>
        <w:left w:val="none" w:sz="0" w:space="0" w:color="auto"/>
        <w:bottom w:val="none" w:sz="0" w:space="0" w:color="auto"/>
        <w:right w:val="none" w:sz="0" w:space="0" w:color="auto"/>
      </w:divBdr>
      <w:divsChild>
        <w:div w:id="1285429543">
          <w:marLeft w:val="0"/>
          <w:marRight w:val="0"/>
          <w:marTop w:val="0"/>
          <w:marBottom w:val="0"/>
          <w:divBdr>
            <w:top w:val="none" w:sz="0" w:space="0" w:color="auto"/>
            <w:left w:val="none" w:sz="0" w:space="0" w:color="auto"/>
            <w:bottom w:val="none" w:sz="0" w:space="0" w:color="auto"/>
            <w:right w:val="none" w:sz="0" w:space="0" w:color="auto"/>
          </w:divBdr>
        </w:div>
        <w:div w:id="1885485862">
          <w:marLeft w:val="0"/>
          <w:marRight w:val="0"/>
          <w:marTop w:val="0"/>
          <w:marBottom w:val="0"/>
          <w:divBdr>
            <w:top w:val="none" w:sz="0" w:space="0" w:color="auto"/>
            <w:left w:val="none" w:sz="0" w:space="0" w:color="auto"/>
            <w:bottom w:val="none" w:sz="0" w:space="0" w:color="auto"/>
            <w:right w:val="none" w:sz="0" w:space="0" w:color="auto"/>
          </w:divBdr>
        </w:div>
        <w:div w:id="994257826">
          <w:marLeft w:val="0"/>
          <w:marRight w:val="0"/>
          <w:marTop w:val="0"/>
          <w:marBottom w:val="0"/>
          <w:divBdr>
            <w:top w:val="none" w:sz="0" w:space="0" w:color="auto"/>
            <w:left w:val="none" w:sz="0" w:space="0" w:color="auto"/>
            <w:bottom w:val="none" w:sz="0" w:space="0" w:color="auto"/>
            <w:right w:val="none" w:sz="0" w:space="0" w:color="auto"/>
          </w:divBdr>
        </w:div>
        <w:div w:id="2110081813">
          <w:marLeft w:val="0"/>
          <w:marRight w:val="0"/>
          <w:marTop w:val="0"/>
          <w:marBottom w:val="0"/>
          <w:divBdr>
            <w:top w:val="none" w:sz="0" w:space="0" w:color="auto"/>
            <w:left w:val="none" w:sz="0" w:space="0" w:color="auto"/>
            <w:bottom w:val="none" w:sz="0" w:space="0" w:color="auto"/>
            <w:right w:val="none" w:sz="0" w:space="0" w:color="auto"/>
          </w:divBdr>
        </w:div>
        <w:div w:id="1926960215">
          <w:marLeft w:val="0"/>
          <w:marRight w:val="0"/>
          <w:marTop w:val="0"/>
          <w:marBottom w:val="0"/>
          <w:divBdr>
            <w:top w:val="none" w:sz="0" w:space="0" w:color="auto"/>
            <w:left w:val="none" w:sz="0" w:space="0" w:color="auto"/>
            <w:bottom w:val="none" w:sz="0" w:space="0" w:color="auto"/>
            <w:right w:val="none" w:sz="0" w:space="0" w:color="auto"/>
          </w:divBdr>
        </w:div>
        <w:div w:id="1613051179">
          <w:marLeft w:val="0"/>
          <w:marRight w:val="0"/>
          <w:marTop w:val="0"/>
          <w:marBottom w:val="0"/>
          <w:divBdr>
            <w:top w:val="none" w:sz="0" w:space="0" w:color="auto"/>
            <w:left w:val="none" w:sz="0" w:space="0" w:color="auto"/>
            <w:bottom w:val="none" w:sz="0" w:space="0" w:color="auto"/>
            <w:right w:val="none" w:sz="0" w:space="0" w:color="auto"/>
          </w:divBdr>
        </w:div>
        <w:div w:id="1114326835">
          <w:marLeft w:val="0"/>
          <w:marRight w:val="0"/>
          <w:marTop w:val="0"/>
          <w:marBottom w:val="0"/>
          <w:divBdr>
            <w:top w:val="none" w:sz="0" w:space="0" w:color="auto"/>
            <w:left w:val="none" w:sz="0" w:space="0" w:color="auto"/>
            <w:bottom w:val="none" w:sz="0" w:space="0" w:color="auto"/>
            <w:right w:val="none" w:sz="0" w:space="0" w:color="auto"/>
          </w:divBdr>
        </w:div>
        <w:div w:id="401567472">
          <w:marLeft w:val="0"/>
          <w:marRight w:val="0"/>
          <w:marTop w:val="0"/>
          <w:marBottom w:val="0"/>
          <w:divBdr>
            <w:top w:val="none" w:sz="0" w:space="0" w:color="auto"/>
            <w:left w:val="none" w:sz="0" w:space="0" w:color="auto"/>
            <w:bottom w:val="none" w:sz="0" w:space="0" w:color="auto"/>
            <w:right w:val="none" w:sz="0" w:space="0" w:color="auto"/>
          </w:divBdr>
        </w:div>
        <w:div w:id="384332103">
          <w:marLeft w:val="0"/>
          <w:marRight w:val="0"/>
          <w:marTop w:val="0"/>
          <w:marBottom w:val="0"/>
          <w:divBdr>
            <w:top w:val="none" w:sz="0" w:space="0" w:color="auto"/>
            <w:left w:val="none" w:sz="0" w:space="0" w:color="auto"/>
            <w:bottom w:val="none" w:sz="0" w:space="0" w:color="auto"/>
            <w:right w:val="none" w:sz="0" w:space="0" w:color="auto"/>
          </w:divBdr>
        </w:div>
        <w:div w:id="1338926725">
          <w:marLeft w:val="0"/>
          <w:marRight w:val="0"/>
          <w:marTop w:val="0"/>
          <w:marBottom w:val="0"/>
          <w:divBdr>
            <w:top w:val="none" w:sz="0" w:space="0" w:color="auto"/>
            <w:left w:val="none" w:sz="0" w:space="0" w:color="auto"/>
            <w:bottom w:val="none" w:sz="0" w:space="0" w:color="auto"/>
            <w:right w:val="none" w:sz="0" w:space="0" w:color="auto"/>
          </w:divBdr>
        </w:div>
        <w:div w:id="704527864">
          <w:marLeft w:val="0"/>
          <w:marRight w:val="0"/>
          <w:marTop w:val="0"/>
          <w:marBottom w:val="0"/>
          <w:divBdr>
            <w:top w:val="none" w:sz="0" w:space="0" w:color="auto"/>
            <w:left w:val="none" w:sz="0" w:space="0" w:color="auto"/>
            <w:bottom w:val="none" w:sz="0" w:space="0" w:color="auto"/>
            <w:right w:val="none" w:sz="0" w:space="0" w:color="auto"/>
          </w:divBdr>
        </w:div>
        <w:div w:id="2097970674">
          <w:marLeft w:val="0"/>
          <w:marRight w:val="0"/>
          <w:marTop w:val="0"/>
          <w:marBottom w:val="0"/>
          <w:divBdr>
            <w:top w:val="none" w:sz="0" w:space="0" w:color="auto"/>
            <w:left w:val="none" w:sz="0" w:space="0" w:color="auto"/>
            <w:bottom w:val="none" w:sz="0" w:space="0" w:color="auto"/>
            <w:right w:val="none" w:sz="0" w:space="0" w:color="auto"/>
          </w:divBdr>
        </w:div>
        <w:div w:id="1218319160">
          <w:marLeft w:val="0"/>
          <w:marRight w:val="0"/>
          <w:marTop w:val="0"/>
          <w:marBottom w:val="0"/>
          <w:divBdr>
            <w:top w:val="none" w:sz="0" w:space="0" w:color="auto"/>
            <w:left w:val="none" w:sz="0" w:space="0" w:color="auto"/>
            <w:bottom w:val="none" w:sz="0" w:space="0" w:color="auto"/>
            <w:right w:val="none" w:sz="0" w:space="0" w:color="auto"/>
          </w:divBdr>
        </w:div>
        <w:div w:id="1433167472">
          <w:marLeft w:val="0"/>
          <w:marRight w:val="0"/>
          <w:marTop w:val="0"/>
          <w:marBottom w:val="0"/>
          <w:divBdr>
            <w:top w:val="none" w:sz="0" w:space="0" w:color="auto"/>
            <w:left w:val="none" w:sz="0" w:space="0" w:color="auto"/>
            <w:bottom w:val="none" w:sz="0" w:space="0" w:color="auto"/>
            <w:right w:val="none" w:sz="0" w:space="0" w:color="auto"/>
          </w:divBdr>
        </w:div>
        <w:div w:id="2085909211">
          <w:marLeft w:val="0"/>
          <w:marRight w:val="0"/>
          <w:marTop w:val="0"/>
          <w:marBottom w:val="0"/>
          <w:divBdr>
            <w:top w:val="none" w:sz="0" w:space="0" w:color="auto"/>
            <w:left w:val="none" w:sz="0" w:space="0" w:color="auto"/>
            <w:bottom w:val="none" w:sz="0" w:space="0" w:color="auto"/>
            <w:right w:val="none" w:sz="0" w:space="0" w:color="auto"/>
          </w:divBdr>
        </w:div>
        <w:div w:id="1882280005">
          <w:marLeft w:val="0"/>
          <w:marRight w:val="0"/>
          <w:marTop w:val="0"/>
          <w:marBottom w:val="0"/>
          <w:divBdr>
            <w:top w:val="none" w:sz="0" w:space="0" w:color="auto"/>
            <w:left w:val="none" w:sz="0" w:space="0" w:color="auto"/>
            <w:bottom w:val="none" w:sz="0" w:space="0" w:color="auto"/>
            <w:right w:val="none" w:sz="0" w:space="0" w:color="auto"/>
          </w:divBdr>
        </w:div>
        <w:div w:id="213395002">
          <w:marLeft w:val="0"/>
          <w:marRight w:val="0"/>
          <w:marTop w:val="0"/>
          <w:marBottom w:val="0"/>
          <w:divBdr>
            <w:top w:val="none" w:sz="0" w:space="0" w:color="auto"/>
            <w:left w:val="none" w:sz="0" w:space="0" w:color="auto"/>
            <w:bottom w:val="none" w:sz="0" w:space="0" w:color="auto"/>
            <w:right w:val="none" w:sz="0" w:space="0" w:color="auto"/>
          </w:divBdr>
        </w:div>
        <w:div w:id="590697470">
          <w:marLeft w:val="0"/>
          <w:marRight w:val="0"/>
          <w:marTop w:val="0"/>
          <w:marBottom w:val="0"/>
          <w:divBdr>
            <w:top w:val="none" w:sz="0" w:space="0" w:color="auto"/>
            <w:left w:val="none" w:sz="0" w:space="0" w:color="auto"/>
            <w:bottom w:val="none" w:sz="0" w:space="0" w:color="auto"/>
            <w:right w:val="none" w:sz="0" w:space="0" w:color="auto"/>
          </w:divBdr>
        </w:div>
        <w:div w:id="1507866854">
          <w:marLeft w:val="0"/>
          <w:marRight w:val="0"/>
          <w:marTop w:val="0"/>
          <w:marBottom w:val="0"/>
          <w:divBdr>
            <w:top w:val="none" w:sz="0" w:space="0" w:color="auto"/>
            <w:left w:val="none" w:sz="0" w:space="0" w:color="auto"/>
            <w:bottom w:val="none" w:sz="0" w:space="0" w:color="auto"/>
            <w:right w:val="none" w:sz="0" w:space="0" w:color="auto"/>
          </w:divBdr>
        </w:div>
        <w:div w:id="1478450467">
          <w:marLeft w:val="0"/>
          <w:marRight w:val="0"/>
          <w:marTop w:val="0"/>
          <w:marBottom w:val="0"/>
          <w:divBdr>
            <w:top w:val="none" w:sz="0" w:space="0" w:color="auto"/>
            <w:left w:val="none" w:sz="0" w:space="0" w:color="auto"/>
            <w:bottom w:val="none" w:sz="0" w:space="0" w:color="auto"/>
            <w:right w:val="none" w:sz="0" w:space="0" w:color="auto"/>
          </w:divBdr>
        </w:div>
        <w:div w:id="496967325">
          <w:marLeft w:val="0"/>
          <w:marRight w:val="0"/>
          <w:marTop w:val="0"/>
          <w:marBottom w:val="0"/>
          <w:divBdr>
            <w:top w:val="none" w:sz="0" w:space="0" w:color="auto"/>
            <w:left w:val="none" w:sz="0" w:space="0" w:color="auto"/>
            <w:bottom w:val="none" w:sz="0" w:space="0" w:color="auto"/>
            <w:right w:val="none" w:sz="0" w:space="0" w:color="auto"/>
          </w:divBdr>
        </w:div>
        <w:div w:id="1802382907">
          <w:marLeft w:val="0"/>
          <w:marRight w:val="0"/>
          <w:marTop w:val="0"/>
          <w:marBottom w:val="0"/>
          <w:divBdr>
            <w:top w:val="none" w:sz="0" w:space="0" w:color="auto"/>
            <w:left w:val="none" w:sz="0" w:space="0" w:color="auto"/>
            <w:bottom w:val="none" w:sz="0" w:space="0" w:color="auto"/>
            <w:right w:val="none" w:sz="0" w:space="0" w:color="auto"/>
          </w:divBdr>
        </w:div>
        <w:div w:id="669676391">
          <w:marLeft w:val="0"/>
          <w:marRight w:val="0"/>
          <w:marTop w:val="0"/>
          <w:marBottom w:val="0"/>
          <w:divBdr>
            <w:top w:val="none" w:sz="0" w:space="0" w:color="auto"/>
            <w:left w:val="none" w:sz="0" w:space="0" w:color="auto"/>
            <w:bottom w:val="none" w:sz="0" w:space="0" w:color="auto"/>
            <w:right w:val="none" w:sz="0" w:space="0" w:color="auto"/>
          </w:divBdr>
        </w:div>
        <w:div w:id="1420174999">
          <w:marLeft w:val="0"/>
          <w:marRight w:val="0"/>
          <w:marTop w:val="0"/>
          <w:marBottom w:val="0"/>
          <w:divBdr>
            <w:top w:val="none" w:sz="0" w:space="0" w:color="auto"/>
            <w:left w:val="none" w:sz="0" w:space="0" w:color="auto"/>
            <w:bottom w:val="none" w:sz="0" w:space="0" w:color="auto"/>
            <w:right w:val="none" w:sz="0" w:space="0" w:color="auto"/>
          </w:divBdr>
        </w:div>
        <w:div w:id="1919635946">
          <w:marLeft w:val="0"/>
          <w:marRight w:val="0"/>
          <w:marTop w:val="0"/>
          <w:marBottom w:val="0"/>
          <w:divBdr>
            <w:top w:val="none" w:sz="0" w:space="0" w:color="auto"/>
            <w:left w:val="none" w:sz="0" w:space="0" w:color="auto"/>
            <w:bottom w:val="none" w:sz="0" w:space="0" w:color="auto"/>
            <w:right w:val="none" w:sz="0" w:space="0" w:color="auto"/>
          </w:divBdr>
        </w:div>
        <w:div w:id="799225108">
          <w:marLeft w:val="0"/>
          <w:marRight w:val="0"/>
          <w:marTop w:val="0"/>
          <w:marBottom w:val="0"/>
          <w:divBdr>
            <w:top w:val="none" w:sz="0" w:space="0" w:color="auto"/>
            <w:left w:val="none" w:sz="0" w:space="0" w:color="auto"/>
            <w:bottom w:val="none" w:sz="0" w:space="0" w:color="auto"/>
            <w:right w:val="none" w:sz="0" w:space="0" w:color="auto"/>
          </w:divBdr>
        </w:div>
        <w:div w:id="1177189648">
          <w:marLeft w:val="0"/>
          <w:marRight w:val="0"/>
          <w:marTop w:val="0"/>
          <w:marBottom w:val="0"/>
          <w:divBdr>
            <w:top w:val="none" w:sz="0" w:space="0" w:color="auto"/>
            <w:left w:val="none" w:sz="0" w:space="0" w:color="auto"/>
            <w:bottom w:val="none" w:sz="0" w:space="0" w:color="auto"/>
            <w:right w:val="none" w:sz="0" w:space="0" w:color="auto"/>
          </w:divBdr>
        </w:div>
        <w:div w:id="1804342689">
          <w:marLeft w:val="0"/>
          <w:marRight w:val="0"/>
          <w:marTop w:val="0"/>
          <w:marBottom w:val="0"/>
          <w:divBdr>
            <w:top w:val="none" w:sz="0" w:space="0" w:color="auto"/>
            <w:left w:val="none" w:sz="0" w:space="0" w:color="auto"/>
            <w:bottom w:val="none" w:sz="0" w:space="0" w:color="auto"/>
            <w:right w:val="none" w:sz="0" w:space="0" w:color="auto"/>
          </w:divBdr>
        </w:div>
        <w:div w:id="1544245616">
          <w:marLeft w:val="0"/>
          <w:marRight w:val="0"/>
          <w:marTop w:val="0"/>
          <w:marBottom w:val="0"/>
          <w:divBdr>
            <w:top w:val="none" w:sz="0" w:space="0" w:color="auto"/>
            <w:left w:val="none" w:sz="0" w:space="0" w:color="auto"/>
            <w:bottom w:val="none" w:sz="0" w:space="0" w:color="auto"/>
            <w:right w:val="none" w:sz="0" w:space="0" w:color="auto"/>
          </w:divBdr>
        </w:div>
        <w:div w:id="1307584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92B8-9BC2-4D9C-A5A4-DECF2F62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2017-01-24T19:08:00Z</dcterms:created>
  <dcterms:modified xsi:type="dcterms:W3CDTF">2017-05-10T14:31:00Z</dcterms:modified>
</cp:coreProperties>
</file>